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D175" w14:textId="52CAA362" w:rsidR="00653F18" w:rsidRDefault="00653F18" w:rsidP="00653F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Materská škola Rudina 444</w:t>
      </w:r>
    </w:p>
    <w:p w14:paraId="02CB2042" w14:textId="77777777" w:rsidR="00653F18" w:rsidRDefault="00653F18" w:rsidP="00653F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6E76FE1" w14:textId="42EADA4A" w:rsidR="00653F18" w:rsidRDefault="00653F18" w:rsidP="00653F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C17AED1" wp14:editId="139A5E79">
            <wp:extent cx="1996440" cy="2286000"/>
            <wp:effectExtent l="0" t="0" r="3810" b="0"/>
            <wp:docPr id="1" name="Obrázok 1" descr="víla amálka - Hledat Googlem | アマールカ, キャラクターデザイン, キャラクター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la amálka - Hledat Googlem | アマールカ, キャラクターデザイン, キャラクター 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C6E1" w14:textId="77777777" w:rsidR="00653F18" w:rsidRDefault="00653F18" w:rsidP="00653F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591E1F7" w14:textId="1706211D" w:rsidR="00653F18" w:rsidRPr="003F207F" w:rsidRDefault="00653F18" w:rsidP="00653F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F207F">
        <w:rPr>
          <w:rFonts w:asciiTheme="minorHAnsi" w:hAnsiTheme="minorHAnsi" w:cstheme="minorHAnsi"/>
          <w:b/>
          <w:bCs/>
          <w:sz w:val="36"/>
          <w:szCs w:val="36"/>
        </w:rPr>
        <w:t>Správa o výchovno-vzdelávacej činnosti, jej výsledkoch a podmienkach Materskej školy Rudina 444 za školský rok 202</w:t>
      </w:r>
      <w:r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3F207F">
        <w:rPr>
          <w:rFonts w:asciiTheme="minorHAnsi" w:hAnsiTheme="minorHAnsi" w:cstheme="minorHAnsi"/>
          <w:b/>
          <w:bCs/>
          <w:sz w:val="36"/>
          <w:szCs w:val="36"/>
        </w:rPr>
        <w:t>/202</w:t>
      </w:r>
      <w:r>
        <w:rPr>
          <w:rFonts w:asciiTheme="minorHAnsi" w:hAnsiTheme="minorHAnsi" w:cstheme="minorHAnsi"/>
          <w:b/>
          <w:bCs/>
          <w:sz w:val="36"/>
          <w:szCs w:val="36"/>
        </w:rPr>
        <w:t>3</w:t>
      </w:r>
    </w:p>
    <w:p w14:paraId="48967C86" w14:textId="77777777" w:rsidR="00653F18" w:rsidRPr="003F207F" w:rsidRDefault="00653F18" w:rsidP="00653F18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7777536E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75C11AE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9D348F6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84B6693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8EE6E9F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6163689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75F7723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FEBAB0C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0752EB5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174DE04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82058B0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E6F7F56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D43D19C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3F2CCEF" w14:textId="77777777" w:rsidR="00653F18" w:rsidRDefault="00653F18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5B726FE" w14:textId="20A1CDEB" w:rsidR="00653F18" w:rsidRPr="00653F18" w:rsidRDefault="00653F18" w:rsidP="00653F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V</w:t>
      </w:r>
      <w:r w:rsidRPr="00653F18">
        <w:rPr>
          <w:rFonts w:asciiTheme="minorHAnsi" w:hAnsiTheme="minorHAnsi" w:cstheme="minorHAnsi"/>
          <w:b/>
          <w:bCs/>
          <w:sz w:val="28"/>
          <w:szCs w:val="28"/>
        </w:rPr>
        <w:t>ypracovala: Brodňanová Zuzan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1FD0C43C" w14:textId="72E4BE79" w:rsidR="00653F18" w:rsidRPr="00653F18" w:rsidRDefault="00653F18" w:rsidP="00653F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</w:t>
      </w:r>
      <w:r w:rsidRPr="00653F18">
        <w:rPr>
          <w:rFonts w:asciiTheme="minorHAnsi" w:hAnsiTheme="minorHAnsi" w:cstheme="minorHAnsi"/>
          <w:b/>
          <w:bCs/>
          <w:sz w:val="28"/>
          <w:szCs w:val="28"/>
        </w:rPr>
        <w:t>riaditeľ MŠ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august 2023</w:t>
      </w:r>
    </w:p>
    <w:p w14:paraId="7DF61909" w14:textId="0DCD318E" w:rsidR="003F7185" w:rsidRPr="003F207F" w:rsidRDefault="003F7185" w:rsidP="003F20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F207F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Správa o výchovno-vzdelávacej činnosti, jej výsledkoch a podmienkach Materskej školy </w:t>
      </w:r>
      <w:r w:rsidR="003F207F" w:rsidRPr="003F207F">
        <w:rPr>
          <w:rFonts w:asciiTheme="minorHAnsi" w:hAnsiTheme="minorHAnsi" w:cstheme="minorHAnsi"/>
          <w:b/>
          <w:bCs/>
          <w:sz w:val="36"/>
          <w:szCs w:val="36"/>
        </w:rPr>
        <w:t xml:space="preserve">Rudina 444 </w:t>
      </w:r>
      <w:r w:rsidRPr="003F207F">
        <w:rPr>
          <w:rFonts w:asciiTheme="minorHAnsi" w:hAnsiTheme="minorHAnsi" w:cstheme="minorHAnsi"/>
          <w:b/>
          <w:bCs/>
          <w:sz w:val="36"/>
          <w:szCs w:val="36"/>
        </w:rPr>
        <w:t>za školský rok 202</w:t>
      </w:r>
      <w:r w:rsidR="00542891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3F207F">
        <w:rPr>
          <w:rFonts w:asciiTheme="minorHAnsi" w:hAnsiTheme="minorHAnsi" w:cstheme="minorHAnsi"/>
          <w:b/>
          <w:bCs/>
          <w:sz w:val="36"/>
          <w:szCs w:val="36"/>
        </w:rPr>
        <w:t>/2022</w:t>
      </w:r>
      <w:r w:rsidR="00542891">
        <w:rPr>
          <w:rFonts w:asciiTheme="minorHAnsi" w:hAnsiTheme="minorHAnsi" w:cstheme="minorHAnsi"/>
          <w:b/>
          <w:bCs/>
          <w:sz w:val="36"/>
          <w:szCs w:val="36"/>
        </w:rPr>
        <w:t>3</w:t>
      </w:r>
    </w:p>
    <w:p w14:paraId="652B63D5" w14:textId="77777777" w:rsidR="003F7185" w:rsidRPr="003F207F" w:rsidRDefault="003F7185" w:rsidP="003F207F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4CA1BC11" w14:textId="77777777" w:rsidR="003F7185" w:rsidRPr="003F7185" w:rsidRDefault="003F7185" w:rsidP="003F7185">
      <w:pPr>
        <w:rPr>
          <w:rFonts w:ascii="Arial" w:hAnsi="Arial" w:cs="Arial"/>
          <w:b/>
          <w:bCs/>
          <w:sz w:val="40"/>
          <w:szCs w:val="40"/>
        </w:rPr>
      </w:pPr>
    </w:p>
    <w:p w14:paraId="73B8C245" w14:textId="77777777" w:rsidR="003F7185" w:rsidRPr="003F7185" w:rsidRDefault="003F7185" w:rsidP="003F7185">
      <w:pPr>
        <w:rPr>
          <w:rFonts w:ascii="Arial" w:hAnsi="Arial" w:cs="Arial"/>
          <w:b/>
          <w:bCs/>
          <w:sz w:val="22"/>
          <w:szCs w:val="22"/>
        </w:rPr>
      </w:pPr>
    </w:p>
    <w:p w14:paraId="1201D910" w14:textId="77777777" w:rsidR="003F7185" w:rsidRPr="003F7185" w:rsidRDefault="003F7185" w:rsidP="003F7185">
      <w:pPr>
        <w:rPr>
          <w:rFonts w:ascii="Arial" w:hAnsi="Arial" w:cs="Arial"/>
          <w:b/>
          <w:bCs/>
          <w:sz w:val="22"/>
          <w:szCs w:val="22"/>
        </w:rPr>
      </w:pPr>
    </w:p>
    <w:p w14:paraId="6BF1085C" w14:textId="77777777" w:rsidR="003F7185" w:rsidRPr="003F7185" w:rsidRDefault="003F7185" w:rsidP="003F7185">
      <w:pPr>
        <w:rPr>
          <w:rFonts w:ascii="Arial" w:hAnsi="Arial" w:cs="Arial"/>
          <w:b/>
          <w:bCs/>
          <w:sz w:val="22"/>
          <w:szCs w:val="22"/>
        </w:rPr>
      </w:pPr>
    </w:p>
    <w:p w14:paraId="18DAB18D" w14:textId="77777777" w:rsidR="003F7185" w:rsidRPr="003F7185" w:rsidRDefault="003F7185" w:rsidP="003F7185">
      <w:pPr>
        <w:rPr>
          <w:rFonts w:ascii="Arial" w:hAnsi="Arial" w:cs="Arial"/>
          <w:b/>
          <w:bCs/>
          <w:sz w:val="22"/>
          <w:szCs w:val="22"/>
        </w:rPr>
      </w:pPr>
    </w:p>
    <w:p w14:paraId="18DA3914" w14:textId="77777777" w:rsidR="003F7185" w:rsidRPr="003F7185" w:rsidRDefault="003F7185" w:rsidP="003F7185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3F7185">
        <w:rPr>
          <w:rFonts w:asciiTheme="minorHAnsi" w:hAnsiTheme="minorHAnsi" w:cs="Arial"/>
          <w:b/>
          <w:bCs/>
          <w:sz w:val="22"/>
          <w:szCs w:val="22"/>
        </w:rPr>
        <w:t>Predkladá:</w:t>
      </w:r>
    </w:p>
    <w:p w14:paraId="06CC795A" w14:textId="15F8B5FA" w:rsidR="003F7185" w:rsidRPr="003F7185" w:rsidRDefault="003F7185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F7185">
        <w:rPr>
          <w:rFonts w:asciiTheme="minorHAnsi" w:hAnsiTheme="minorHAnsi" w:cs="Arial"/>
          <w:sz w:val="22"/>
          <w:szCs w:val="22"/>
        </w:rPr>
        <w:t>Zuzana Brodňanová</w:t>
      </w:r>
    </w:p>
    <w:p w14:paraId="6D58374D" w14:textId="6A67BFF6" w:rsidR="003F7185" w:rsidRPr="003F7185" w:rsidRDefault="003F7185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F7185">
        <w:rPr>
          <w:rFonts w:asciiTheme="minorHAnsi" w:hAnsiTheme="minorHAnsi" w:cs="Arial"/>
          <w:sz w:val="22"/>
          <w:szCs w:val="22"/>
        </w:rPr>
        <w:t>riaditeľ MŠ</w:t>
      </w:r>
    </w:p>
    <w:p w14:paraId="6C4E7B5B" w14:textId="5C9F9EEC" w:rsidR="003F7185" w:rsidRPr="003F7185" w:rsidRDefault="003F7185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F7185">
        <w:rPr>
          <w:rFonts w:asciiTheme="minorHAnsi" w:hAnsiTheme="minorHAnsi" w:cs="Arial"/>
          <w:sz w:val="22"/>
          <w:szCs w:val="22"/>
        </w:rPr>
        <w:t>Rudina 444</w:t>
      </w:r>
    </w:p>
    <w:p w14:paraId="19DF51F7" w14:textId="3261D237" w:rsidR="003F7185" w:rsidRPr="003F7185" w:rsidRDefault="003F7185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F7185">
        <w:rPr>
          <w:rFonts w:asciiTheme="minorHAnsi" w:hAnsiTheme="minorHAnsi" w:cs="Arial"/>
          <w:sz w:val="22"/>
          <w:szCs w:val="22"/>
        </w:rPr>
        <w:t>02331 Rudina</w:t>
      </w:r>
    </w:p>
    <w:p w14:paraId="2758269B" w14:textId="77777777" w:rsidR="003F7185" w:rsidRPr="003F7185" w:rsidRDefault="003F7185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BCDD2C9" w14:textId="77777777" w:rsidR="003F7185" w:rsidRPr="003F7185" w:rsidRDefault="003F7185" w:rsidP="003F71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21C57FE" w14:textId="380B49FA" w:rsidR="003F7185" w:rsidRPr="003F7185" w:rsidRDefault="003F7185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F7185">
        <w:rPr>
          <w:rFonts w:asciiTheme="minorHAnsi" w:hAnsiTheme="minorHAnsi" w:cs="Arial"/>
          <w:b/>
          <w:sz w:val="22"/>
          <w:szCs w:val="22"/>
        </w:rPr>
        <w:t>Prerokované v Pedagogickej rade</w:t>
      </w:r>
      <w:r w:rsidRPr="003F7185">
        <w:rPr>
          <w:rFonts w:asciiTheme="minorHAnsi" w:hAnsiTheme="minorHAnsi" w:cs="Arial"/>
          <w:sz w:val="22"/>
          <w:szCs w:val="22"/>
        </w:rPr>
        <w:tab/>
      </w:r>
      <w:r w:rsidR="00542891">
        <w:rPr>
          <w:rFonts w:asciiTheme="minorHAnsi" w:hAnsiTheme="minorHAnsi" w:cs="Arial"/>
          <w:sz w:val="22"/>
          <w:szCs w:val="22"/>
        </w:rPr>
        <w:t xml:space="preserve">  </w:t>
      </w:r>
      <w:r w:rsidRPr="003F7185">
        <w:rPr>
          <w:rFonts w:asciiTheme="minorHAnsi" w:hAnsiTheme="minorHAnsi" w:cs="Arial"/>
          <w:b/>
          <w:sz w:val="22"/>
          <w:szCs w:val="22"/>
        </w:rPr>
        <w:t>Prerokované v Rade školy</w:t>
      </w:r>
    </w:p>
    <w:p w14:paraId="34685F33" w14:textId="3F08D7BC" w:rsidR="003F7185" w:rsidRPr="003F7185" w:rsidRDefault="003F7185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F7185">
        <w:rPr>
          <w:rFonts w:asciiTheme="minorHAnsi" w:hAnsiTheme="minorHAnsi" w:cs="Arial"/>
          <w:sz w:val="22"/>
          <w:szCs w:val="22"/>
        </w:rPr>
        <w:t>MŠ Rudina 444</w:t>
      </w:r>
      <w:r w:rsidRPr="003F7185">
        <w:rPr>
          <w:rFonts w:asciiTheme="minorHAnsi" w:hAnsiTheme="minorHAnsi" w:cs="Arial"/>
          <w:sz w:val="22"/>
          <w:szCs w:val="22"/>
        </w:rPr>
        <w:tab/>
      </w:r>
      <w:r w:rsidR="00D94356">
        <w:rPr>
          <w:rFonts w:asciiTheme="minorHAnsi" w:hAnsiTheme="minorHAnsi" w:cs="Arial"/>
          <w:sz w:val="22"/>
          <w:szCs w:val="22"/>
        </w:rPr>
        <w:t xml:space="preserve">                                      </w:t>
      </w:r>
      <w:r w:rsidRPr="003F7185">
        <w:rPr>
          <w:rFonts w:asciiTheme="minorHAnsi" w:hAnsiTheme="minorHAnsi" w:cs="Arial"/>
          <w:sz w:val="22"/>
          <w:szCs w:val="22"/>
        </w:rPr>
        <w:tab/>
      </w:r>
    </w:p>
    <w:p w14:paraId="10A12CF9" w14:textId="64D2C06F" w:rsidR="003F7185" w:rsidRPr="003F7185" w:rsidRDefault="003F7185" w:rsidP="003F7185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3F7185">
        <w:rPr>
          <w:rFonts w:asciiTheme="minorHAnsi" w:hAnsiTheme="minorHAnsi" w:cs="Arial"/>
          <w:sz w:val="22"/>
          <w:szCs w:val="22"/>
        </w:rPr>
        <w:t>dňa:</w:t>
      </w:r>
      <w:r w:rsidR="00C35E95">
        <w:rPr>
          <w:rFonts w:asciiTheme="minorHAnsi" w:hAnsiTheme="minorHAnsi" w:cs="Arial"/>
          <w:sz w:val="22"/>
          <w:szCs w:val="22"/>
        </w:rPr>
        <w:t xml:space="preserve"> 30.09.2023</w:t>
      </w:r>
      <w:r w:rsidRPr="003F7185">
        <w:rPr>
          <w:rFonts w:asciiTheme="minorHAnsi" w:hAnsiTheme="minorHAnsi" w:cs="Arial"/>
          <w:sz w:val="22"/>
          <w:szCs w:val="22"/>
        </w:rPr>
        <w:tab/>
      </w:r>
      <w:r w:rsidRPr="003F7185">
        <w:rPr>
          <w:rFonts w:asciiTheme="minorHAnsi" w:hAnsiTheme="minorHAnsi" w:cs="Arial"/>
          <w:sz w:val="22"/>
          <w:szCs w:val="22"/>
        </w:rPr>
        <w:tab/>
      </w:r>
      <w:r w:rsidRPr="003F7185">
        <w:rPr>
          <w:rFonts w:asciiTheme="minorHAnsi" w:hAnsiTheme="minorHAnsi" w:cs="Arial"/>
          <w:sz w:val="22"/>
          <w:szCs w:val="22"/>
        </w:rPr>
        <w:tab/>
      </w:r>
      <w:r w:rsidRPr="003F7185">
        <w:rPr>
          <w:rFonts w:asciiTheme="minorHAnsi" w:hAnsiTheme="minorHAnsi" w:cs="Arial"/>
          <w:sz w:val="22"/>
          <w:szCs w:val="22"/>
        </w:rPr>
        <w:tab/>
      </w:r>
      <w:r w:rsidRPr="003F7185">
        <w:rPr>
          <w:rFonts w:asciiTheme="minorHAnsi" w:hAnsiTheme="minorHAnsi" w:cs="Arial"/>
          <w:b/>
          <w:bCs/>
          <w:sz w:val="22"/>
          <w:szCs w:val="22"/>
        </w:rPr>
        <w:tab/>
      </w:r>
      <w:r w:rsidRPr="003F7185">
        <w:rPr>
          <w:rFonts w:asciiTheme="minorHAnsi" w:hAnsiTheme="minorHAnsi" w:cs="Arial"/>
          <w:b/>
          <w:bCs/>
          <w:sz w:val="22"/>
          <w:szCs w:val="22"/>
        </w:rPr>
        <w:tab/>
      </w:r>
      <w:r w:rsidR="00542891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  <w:r w:rsidRPr="003F7185">
        <w:rPr>
          <w:rFonts w:asciiTheme="minorHAnsi" w:hAnsiTheme="minorHAnsi" w:cs="Arial"/>
          <w:b/>
          <w:bCs/>
          <w:sz w:val="22"/>
          <w:szCs w:val="22"/>
        </w:rPr>
        <w:t>Stanovisko Rady školy</w:t>
      </w:r>
    </w:p>
    <w:p w14:paraId="1246F692" w14:textId="1BABED7D" w:rsidR="003F7185" w:rsidRDefault="003F7185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F7185">
        <w:rPr>
          <w:rFonts w:asciiTheme="minorHAnsi" w:hAnsiTheme="minorHAnsi" w:cs="Arial"/>
          <w:sz w:val="22"/>
          <w:szCs w:val="22"/>
        </w:rPr>
        <w:t xml:space="preserve">Dňa: </w:t>
      </w:r>
      <w:r w:rsidR="00325CD8">
        <w:rPr>
          <w:rFonts w:asciiTheme="minorHAnsi" w:hAnsiTheme="minorHAnsi" w:cs="Arial"/>
          <w:sz w:val="22"/>
          <w:szCs w:val="22"/>
        </w:rPr>
        <w:t>22.09.2023</w:t>
      </w:r>
    </w:p>
    <w:p w14:paraId="592C39EE" w14:textId="77777777" w:rsidR="008F380A" w:rsidRDefault="008F380A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3C4469D" w14:textId="77777777" w:rsidR="008F380A" w:rsidRDefault="008F380A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4DE5401" w14:textId="77777777" w:rsidR="008F380A" w:rsidRPr="003F7185" w:rsidRDefault="008F380A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33CC9EC" w14:textId="2D054467" w:rsidR="003F7185" w:rsidRPr="008F380A" w:rsidRDefault="003F7185" w:rsidP="003F71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380A">
        <w:rPr>
          <w:rFonts w:asciiTheme="minorHAnsi" w:hAnsiTheme="minorHAnsi" w:cs="Arial"/>
          <w:sz w:val="22"/>
          <w:szCs w:val="22"/>
        </w:rPr>
        <w:tab/>
      </w:r>
    </w:p>
    <w:p w14:paraId="3E1DED13" w14:textId="2CF96BBE" w:rsidR="008F380A" w:rsidRPr="008F380A" w:rsidRDefault="008F380A" w:rsidP="008F380A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8F380A">
        <w:rPr>
          <w:b/>
          <w:bCs/>
          <w:sz w:val="22"/>
          <w:szCs w:val="22"/>
          <w:u w:val="single"/>
        </w:rPr>
        <w:t xml:space="preserve">Stanovisko zriaďovateľa: </w:t>
      </w:r>
    </w:p>
    <w:p w14:paraId="1D1CBA96" w14:textId="77777777" w:rsidR="008F380A" w:rsidRPr="008F380A" w:rsidRDefault="008F380A" w:rsidP="008F380A">
      <w:pPr>
        <w:jc w:val="both"/>
        <w:rPr>
          <w:b/>
          <w:sz w:val="22"/>
          <w:szCs w:val="22"/>
        </w:rPr>
      </w:pPr>
    </w:p>
    <w:p w14:paraId="722EC74F" w14:textId="2CE0F884" w:rsidR="008F380A" w:rsidRPr="008F380A" w:rsidRDefault="008F380A" w:rsidP="008F380A">
      <w:pPr>
        <w:jc w:val="both"/>
        <w:outlineLvl w:val="0"/>
        <w:rPr>
          <w:sz w:val="22"/>
          <w:szCs w:val="22"/>
        </w:rPr>
      </w:pPr>
      <w:r w:rsidRPr="008F380A">
        <w:rPr>
          <w:sz w:val="22"/>
          <w:szCs w:val="22"/>
        </w:rPr>
        <w:t>Obec Rudina</w:t>
      </w:r>
    </w:p>
    <w:p w14:paraId="07A11218" w14:textId="77777777" w:rsidR="008F380A" w:rsidRPr="000D6B67" w:rsidRDefault="008F380A">
      <w:pPr>
        <w:numPr>
          <w:ilvl w:val="0"/>
          <w:numId w:val="14"/>
        </w:numPr>
        <w:tabs>
          <w:tab w:val="left" w:pos="360"/>
          <w:tab w:val="num" w:pos="4608"/>
        </w:tabs>
        <w:jc w:val="both"/>
        <w:rPr>
          <w:b/>
          <w:bCs/>
          <w:sz w:val="22"/>
          <w:szCs w:val="22"/>
          <w:u w:val="single"/>
        </w:rPr>
      </w:pPr>
      <w:r w:rsidRPr="000D6B67">
        <w:rPr>
          <w:b/>
          <w:bCs/>
          <w:sz w:val="22"/>
          <w:szCs w:val="22"/>
          <w:u w:val="single"/>
        </w:rPr>
        <w:t>schvaľuje</w:t>
      </w:r>
    </w:p>
    <w:p w14:paraId="493FE7E1" w14:textId="77777777" w:rsidR="008F380A" w:rsidRPr="008F380A" w:rsidRDefault="008F380A">
      <w:pPr>
        <w:numPr>
          <w:ilvl w:val="0"/>
          <w:numId w:val="14"/>
        </w:numPr>
        <w:tabs>
          <w:tab w:val="left" w:pos="360"/>
          <w:tab w:val="num" w:pos="4608"/>
        </w:tabs>
        <w:jc w:val="both"/>
        <w:rPr>
          <w:bCs/>
          <w:sz w:val="22"/>
          <w:szCs w:val="22"/>
        </w:rPr>
      </w:pPr>
      <w:r w:rsidRPr="008F380A">
        <w:rPr>
          <w:bCs/>
          <w:sz w:val="22"/>
          <w:szCs w:val="22"/>
        </w:rPr>
        <w:t>schvaľuje s  pripomienkami</w:t>
      </w:r>
    </w:p>
    <w:p w14:paraId="33AF6F51" w14:textId="77777777" w:rsidR="008F380A" w:rsidRPr="008F380A" w:rsidRDefault="008F380A">
      <w:pPr>
        <w:numPr>
          <w:ilvl w:val="0"/>
          <w:numId w:val="14"/>
        </w:numPr>
        <w:tabs>
          <w:tab w:val="left" w:pos="360"/>
          <w:tab w:val="num" w:pos="4608"/>
        </w:tabs>
        <w:jc w:val="both"/>
        <w:rPr>
          <w:bCs/>
          <w:sz w:val="22"/>
          <w:szCs w:val="22"/>
        </w:rPr>
      </w:pPr>
      <w:r w:rsidRPr="008F380A">
        <w:rPr>
          <w:bCs/>
          <w:sz w:val="22"/>
          <w:szCs w:val="22"/>
        </w:rPr>
        <w:t>neschvaľuje</w:t>
      </w:r>
    </w:p>
    <w:p w14:paraId="6C4E4253" w14:textId="182B204B" w:rsidR="008F380A" w:rsidRPr="008F380A" w:rsidRDefault="008F380A" w:rsidP="008F380A">
      <w:pPr>
        <w:ind w:left="5" w:hanging="5"/>
        <w:jc w:val="both"/>
        <w:rPr>
          <w:sz w:val="22"/>
          <w:szCs w:val="22"/>
        </w:rPr>
      </w:pPr>
      <w:r w:rsidRPr="008F380A">
        <w:rPr>
          <w:sz w:val="22"/>
          <w:szCs w:val="22"/>
        </w:rPr>
        <w:t>Správu o výchovno-vzdelávacej činnosti, jej výsledkoch a podmienkach za školský rok 2022/2023.</w:t>
      </w:r>
    </w:p>
    <w:p w14:paraId="11536A6F" w14:textId="77777777" w:rsidR="008F380A" w:rsidRPr="008F380A" w:rsidRDefault="008F380A" w:rsidP="008F380A">
      <w:pPr>
        <w:jc w:val="both"/>
        <w:rPr>
          <w:sz w:val="22"/>
          <w:szCs w:val="22"/>
        </w:rPr>
      </w:pPr>
      <w:r w:rsidRPr="008F380A">
        <w:rPr>
          <w:sz w:val="22"/>
          <w:szCs w:val="22"/>
        </w:rPr>
        <w:tab/>
      </w:r>
      <w:r w:rsidRPr="008F380A">
        <w:rPr>
          <w:sz w:val="22"/>
          <w:szCs w:val="22"/>
        </w:rPr>
        <w:tab/>
      </w:r>
      <w:r w:rsidRPr="008F380A">
        <w:rPr>
          <w:sz w:val="22"/>
          <w:szCs w:val="22"/>
        </w:rPr>
        <w:tab/>
      </w:r>
      <w:r w:rsidRPr="008F380A">
        <w:rPr>
          <w:sz w:val="22"/>
          <w:szCs w:val="22"/>
        </w:rPr>
        <w:tab/>
      </w:r>
      <w:r w:rsidRPr="008F380A">
        <w:rPr>
          <w:sz w:val="22"/>
          <w:szCs w:val="22"/>
        </w:rPr>
        <w:tab/>
      </w:r>
      <w:r w:rsidRPr="008F380A">
        <w:rPr>
          <w:sz w:val="22"/>
          <w:szCs w:val="22"/>
        </w:rPr>
        <w:tab/>
      </w:r>
    </w:p>
    <w:p w14:paraId="4826D69A" w14:textId="77777777" w:rsidR="008F380A" w:rsidRPr="008F380A" w:rsidRDefault="008F380A" w:rsidP="008F380A">
      <w:pPr>
        <w:jc w:val="both"/>
        <w:rPr>
          <w:b/>
          <w:sz w:val="22"/>
          <w:szCs w:val="22"/>
        </w:rPr>
      </w:pPr>
    </w:p>
    <w:p w14:paraId="1503A737" w14:textId="77777777" w:rsidR="008F380A" w:rsidRPr="008F380A" w:rsidRDefault="008F380A" w:rsidP="008F380A">
      <w:pPr>
        <w:jc w:val="both"/>
        <w:rPr>
          <w:b/>
          <w:sz w:val="22"/>
          <w:szCs w:val="22"/>
        </w:rPr>
      </w:pPr>
    </w:p>
    <w:p w14:paraId="4832B794" w14:textId="77777777" w:rsidR="008F380A" w:rsidRPr="008F380A" w:rsidRDefault="008F380A" w:rsidP="008F380A">
      <w:pPr>
        <w:jc w:val="both"/>
        <w:rPr>
          <w:b/>
          <w:sz w:val="22"/>
          <w:szCs w:val="22"/>
        </w:rPr>
      </w:pPr>
    </w:p>
    <w:p w14:paraId="5CB9975C" w14:textId="60463458" w:rsidR="008F380A" w:rsidRPr="008F380A" w:rsidRDefault="008F380A" w:rsidP="008F380A">
      <w:pPr>
        <w:jc w:val="both"/>
        <w:rPr>
          <w:sz w:val="22"/>
          <w:szCs w:val="22"/>
        </w:rPr>
      </w:pPr>
      <w:r w:rsidRPr="008F380A">
        <w:rPr>
          <w:sz w:val="22"/>
          <w:szCs w:val="22"/>
        </w:rPr>
        <w:t>V Rudine dňa :</w:t>
      </w:r>
      <w:r w:rsidRPr="008F380A">
        <w:rPr>
          <w:b/>
          <w:sz w:val="22"/>
          <w:szCs w:val="22"/>
        </w:rPr>
        <w:tab/>
      </w:r>
      <w:r w:rsidR="00325CD8">
        <w:rPr>
          <w:b/>
          <w:sz w:val="22"/>
          <w:szCs w:val="22"/>
        </w:rPr>
        <w:t>25.09.2023</w:t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  <w:t>__________________</w:t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</w:r>
      <w:r w:rsidRPr="008F380A">
        <w:rPr>
          <w:b/>
          <w:sz w:val="22"/>
          <w:szCs w:val="22"/>
        </w:rPr>
        <w:tab/>
        <w:t xml:space="preserve">    </w:t>
      </w:r>
      <w:r w:rsidR="00653F18">
        <w:rPr>
          <w:b/>
          <w:sz w:val="22"/>
          <w:szCs w:val="22"/>
        </w:rPr>
        <w:t xml:space="preserve">          </w:t>
      </w:r>
      <w:r w:rsidRPr="008F380A">
        <w:rPr>
          <w:b/>
          <w:sz w:val="22"/>
          <w:szCs w:val="22"/>
        </w:rPr>
        <w:t xml:space="preserve"> </w:t>
      </w:r>
      <w:proofErr w:type="spellStart"/>
      <w:r w:rsidRPr="008F380A">
        <w:rPr>
          <w:sz w:val="22"/>
          <w:szCs w:val="22"/>
        </w:rPr>
        <w:t>PhDr.Marián</w:t>
      </w:r>
      <w:proofErr w:type="spellEnd"/>
      <w:r w:rsidRPr="008F380A">
        <w:rPr>
          <w:sz w:val="22"/>
          <w:szCs w:val="22"/>
        </w:rPr>
        <w:t xml:space="preserve"> </w:t>
      </w:r>
      <w:proofErr w:type="spellStart"/>
      <w:r w:rsidRPr="008F380A">
        <w:rPr>
          <w:sz w:val="22"/>
          <w:szCs w:val="22"/>
        </w:rPr>
        <w:t>Hutyra</w:t>
      </w:r>
      <w:proofErr w:type="spellEnd"/>
    </w:p>
    <w:p w14:paraId="56F08228" w14:textId="736206EE" w:rsidR="008F380A" w:rsidRPr="008F380A" w:rsidRDefault="00653F18" w:rsidP="00653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8F380A" w:rsidRPr="008F380A">
        <w:rPr>
          <w:sz w:val="22"/>
          <w:szCs w:val="22"/>
        </w:rPr>
        <w:t xml:space="preserve">starosta </w:t>
      </w:r>
    </w:p>
    <w:p w14:paraId="54D00B87" w14:textId="70497C8F" w:rsidR="003F7185" w:rsidRPr="008F380A" w:rsidRDefault="008F380A" w:rsidP="008F380A">
      <w:pPr>
        <w:ind w:left="6372" w:firstLine="708"/>
        <w:jc w:val="both"/>
      </w:pPr>
      <w:r>
        <w:br w:type="page"/>
      </w:r>
    </w:p>
    <w:p w14:paraId="578CABE4" w14:textId="17109EC0" w:rsidR="003F7185" w:rsidRPr="00DB78FE" w:rsidRDefault="003F7185" w:rsidP="003F7185">
      <w:pPr>
        <w:jc w:val="both"/>
        <w:rPr>
          <w:b/>
          <w:i/>
          <w:iCs/>
          <w:color w:val="FF0000"/>
        </w:rPr>
      </w:pPr>
      <w:r w:rsidRPr="00DB78FE">
        <w:rPr>
          <w:b/>
          <w:i/>
          <w:iCs/>
          <w:color w:val="FF0000"/>
        </w:rPr>
        <w:lastRenderedPageBreak/>
        <w:t>Východiská a podklady</w:t>
      </w:r>
    </w:p>
    <w:p w14:paraId="4AAB247E" w14:textId="77777777" w:rsidR="003F7185" w:rsidRPr="003F7185" w:rsidRDefault="003F7185" w:rsidP="003F7185">
      <w:pPr>
        <w:jc w:val="both"/>
        <w:rPr>
          <w:rFonts w:ascii="Arial" w:hAnsi="Arial" w:cs="Arial"/>
          <w:sz w:val="22"/>
          <w:szCs w:val="22"/>
        </w:rPr>
      </w:pPr>
    </w:p>
    <w:p w14:paraId="22A3C75F" w14:textId="77777777" w:rsidR="003F7185" w:rsidRPr="003F7185" w:rsidRDefault="003F7185" w:rsidP="003F7185">
      <w:pPr>
        <w:ind w:right="-426"/>
        <w:jc w:val="both"/>
        <w:rPr>
          <w:rFonts w:asciiTheme="minorHAnsi" w:hAnsiTheme="minorHAnsi" w:cs="Arial"/>
          <w:b/>
          <w:sz w:val="22"/>
          <w:szCs w:val="22"/>
        </w:rPr>
      </w:pPr>
      <w:r w:rsidRPr="003F7185">
        <w:rPr>
          <w:rFonts w:asciiTheme="minorHAnsi" w:hAnsiTheme="minorHAnsi" w:cs="Arial"/>
          <w:b/>
          <w:sz w:val="22"/>
          <w:szCs w:val="22"/>
        </w:rPr>
        <w:t>Správa je vypracovaná v zmysle:</w:t>
      </w:r>
    </w:p>
    <w:p w14:paraId="002459F0" w14:textId="77777777" w:rsidR="003F7185" w:rsidRPr="003F7185" w:rsidRDefault="003F7185">
      <w:pPr>
        <w:pStyle w:val="Nadpis1"/>
        <w:numPr>
          <w:ilvl w:val="0"/>
          <w:numId w:val="2"/>
        </w:numPr>
        <w:shd w:val="clear" w:color="auto" w:fill="FFFFFF"/>
        <w:spacing w:before="60" w:after="60" w:line="36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F7185">
        <w:rPr>
          <w:rFonts w:asciiTheme="minorHAnsi" w:hAnsiTheme="minorHAnsi" w:cstheme="minorHAnsi"/>
          <w:b w:val="0"/>
          <w:color w:val="070707"/>
          <w:sz w:val="22"/>
          <w:szCs w:val="22"/>
        </w:rPr>
        <w:t xml:space="preserve">zákona č. 596/2003 Z. z. </w:t>
      </w:r>
      <w:r w:rsidRPr="003F7185">
        <w:rPr>
          <w:rStyle w:val="h1a"/>
          <w:rFonts w:asciiTheme="minorHAnsi" w:hAnsiTheme="minorHAnsi" w:cstheme="minorHAnsi"/>
          <w:color w:val="070707"/>
          <w:sz w:val="22"/>
          <w:szCs w:val="22"/>
        </w:rPr>
        <w:t>o štátnej správe v školstve a školskej samospráve a o zmene a doplnení niektorých zákonov</w:t>
      </w:r>
      <w:r w:rsidRPr="003F7185">
        <w:rPr>
          <w:rFonts w:asciiTheme="minorHAnsi" w:hAnsiTheme="minorHAnsi" w:cstheme="minorHAnsi"/>
          <w:b w:val="0"/>
          <w:color w:val="auto"/>
          <w:sz w:val="22"/>
          <w:szCs w:val="22"/>
        </w:rPr>
        <w:t>§ 5,</w:t>
      </w:r>
    </w:p>
    <w:p w14:paraId="0D9AF82C" w14:textId="34544624" w:rsidR="003F7185" w:rsidRPr="003F7185" w:rsidRDefault="003F7185">
      <w:pPr>
        <w:pStyle w:val="Zkladntext2"/>
        <w:numPr>
          <w:ilvl w:val="0"/>
          <w:numId w:val="2"/>
        </w:numPr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3F7185">
        <w:rPr>
          <w:rFonts w:asciiTheme="minorHAnsi" w:hAnsiTheme="minorHAnsi" w:cs="Arial"/>
          <w:b w:val="0"/>
          <w:sz w:val="22"/>
          <w:szCs w:val="22"/>
        </w:rPr>
        <w:t>vyhlášky</w:t>
      </w:r>
      <w:r w:rsidR="001467D0"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Pr="003F7185">
        <w:rPr>
          <w:rFonts w:asciiTheme="minorHAnsi" w:hAnsiTheme="minorHAnsi" w:cs="Arial"/>
          <w:b w:val="0"/>
          <w:sz w:val="22"/>
          <w:szCs w:val="22"/>
        </w:rPr>
        <w:t>Ministerstva školstva, vedy, výskumu a športu  SR č. 435/2020 Z. z. o štruktúre a obsahu správ o výchovno-vzdelávacej činnosti, jej výsledkoch a podmienkach škôl a školských zariadení,</w:t>
      </w:r>
    </w:p>
    <w:p w14:paraId="0D2F7B5E" w14:textId="77777777" w:rsidR="003F7185" w:rsidRPr="003F7185" w:rsidRDefault="003F7185">
      <w:pPr>
        <w:pStyle w:val="Zkladntext2"/>
        <w:numPr>
          <w:ilvl w:val="0"/>
          <w:numId w:val="2"/>
        </w:numPr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3F7185">
        <w:rPr>
          <w:rFonts w:asciiTheme="minorHAnsi" w:hAnsiTheme="minorHAnsi" w:cs="Arial"/>
          <w:b w:val="0"/>
          <w:sz w:val="22"/>
          <w:szCs w:val="22"/>
        </w:rPr>
        <w:t xml:space="preserve">analýzy </w:t>
      </w:r>
      <w:proofErr w:type="spellStart"/>
      <w:r w:rsidRPr="003F7185">
        <w:rPr>
          <w:rFonts w:asciiTheme="minorHAnsi" w:hAnsiTheme="minorHAnsi" w:cs="Arial"/>
          <w:b w:val="0"/>
          <w:sz w:val="22"/>
          <w:szCs w:val="22"/>
        </w:rPr>
        <w:t>výchovno</w:t>
      </w:r>
      <w:proofErr w:type="spellEnd"/>
      <w:r w:rsidRPr="003F7185">
        <w:rPr>
          <w:rFonts w:asciiTheme="minorHAnsi" w:hAnsiTheme="minorHAnsi" w:cs="Arial"/>
          <w:b w:val="0"/>
          <w:sz w:val="22"/>
          <w:szCs w:val="22"/>
        </w:rPr>
        <w:t xml:space="preserve"> – vzdelávacej činnosti v jednotlivých triedach MŠ,</w:t>
      </w:r>
    </w:p>
    <w:p w14:paraId="719C7CA6" w14:textId="7E275E8E" w:rsidR="003F7185" w:rsidRPr="003F7185" w:rsidRDefault="003F7185">
      <w:pPr>
        <w:pStyle w:val="Odsekzoznamu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F7185">
        <w:rPr>
          <w:rFonts w:asciiTheme="minorHAnsi" w:hAnsiTheme="minorHAnsi" w:cs="Arial"/>
          <w:sz w:val="22"/>
          <w:szCs w:val="22"/>
        </w:rPr>
        <w:t>koncepčného zámeru  rozvoja školy 2022 – 2027,</w:t>
      </w:r>
    </w:p>
    <w:p w14:paraId="1B66E4D9" w14:textId="77777777" w:rsidR="003F7185" w:rsidRPr="003F7185" w:rsidRDefault="003F7185" w:rsidP="003F7185">
      <w:pPr>
        <w:pStyle w:val="Zkladntext2"/>
        <w:spacing w:line="360" w:lineRule="auto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55661E24" w14:textId="77777777" w:rsidR="003F7185" w:rsidRPr="003F7185" w:rsidRDefault="003F7185" w:rsidP="003F7185">
      <w:pPr>
        <w:shd w:val="clear" w:color="auto" w:fill="FFFFFF" w:themeFill="background1"/>
        <w:jc w:val="both"/>
        <w:rPr>
          <w:rFonts w:asciiTheme="minorHAnsi" w:hAnsiTheme="minorHAnsi"/>
          <w:b/>
          <w:bCs/>
          <w:i/>
          <w:color w:val="FF0000"/>
          <w:sz w:val="22"/>
          <w:szCs w:val="22"/>
          <w:lang w:eastAsia="ar-SA"/>
        </w:rPr>
      </w:pPr>
      <w:r w:rsidRPr="003F7185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Údaje o škole </w:t>
      </w:r>
      <w:r w:rsidRPr="003F7185">
        <w:rPr>
          <w:rFonts w:asciiTheme="minorHAnsi" w:hAnsiTheme="minorHAnsi" w:cs="Arial"/>
          <w:b/>
          <w:bCs/>
          <w:i/>
          <w:color w:val="FF0000"/>
          <w:sz w:val="22"/>
          <w:szCs w:val="22"/>
          <w:lang w:eastAsia="ar-SA"/>
        </w:rPr>
        <w:t>(§ 2ods. 1 písm. a)</w:t>
      </w:r>
    </w:p>
    <w:p w14:paraId="499F2597" w14:textId="77777777" w:rsidR="003F7185" w:rsidRPr="00973EF8" w:rsidRDefault="003F7185" w:rsidP="003F7185">
      <w:pPr>
        <w:shd w:val="clear" w:color="auto" w:fill="FFFFFF" w:themeFill="background1"/>
        <w:tabs>
          <w:tab w:val="left" w:pos="540"/>
          <w:tab w:val="left" w:pos="720"/>
          <w:tab w:val="left" w:pos="1215"/>
        </w:tabs>
        <w:jc w:val="both"/>
        <w:rPr>
          <w:rFonts w:asciiTheme="minorHAnsi" w:hAnsiTheme="minorHAnsi" w:cs="Arial"/>
          <w:b/>
          <w:i/>
          <w:color w:val="92D05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512"/>
        <w:gridCol w:w="6432"/>
      </w:tblGrid>
      <w:tr w:rsidR="003F7185" w:rsidRPr="00973EF8" w14:paraId="2A805E2B" w14:textId="77777777" w:rsidTr="000F703D">
        <w:tc>
          <w:tcPr>
            <w:tcW w:w="2552" w:type="dxa"/>
            <w:shd w:val="clear" w:color="auto" w:fill="C6D9F1" w:themeFill="text2" w:themeFillTint="33"/>
          </w:tcPr>
          <w:p w14:paraId="7971FBE0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3F7185">
              <w:rPr>
                <w:b/>
                <w:bCs/>
                <w:iCs/>
                <w:color w:val="002060"/>
                <w:sz w:val="22"/>
                <w:szCs w:val="22"/>
              </w:rPr>
              <w:t>Názov školy</w:t>
            </w:r>
          </w:p>
        </w:tc>
        <w:tc>
          <w:tcPr>
            <w:tcW w:w="6552" w:type="dxa"/>
            <w:shd w:val="clear" w:color="auto" w:fill="C6D9F1" w:themeFill="text2" w:themeFillTint="33"/>
          </w:tcPr>
          <w:p w14:paraId="24D8C167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F7185">
              <w:rPr>
                <w:b/>
                <w:bCs/>
                <w:iCs/>
                <w:sz w:val="22"/>
                <w:szCs w:val="22"/>
              </w:rPr>
              <w:t>Materská škola</w:t>
            </w:r>
          </w:p>
        </w:tc>
      </w:tr>
      <w:tr w:rsidR="003F7185" w:rsidRPr="00973EF8" w14:paraId="76C6F4FD" w14:textId="77777777" w:rsidTr="000F703D">
        <w:tc>
          <w:tcPr>
            <w:tcW w:w="2552" w:type="dxa"/>
            <w:shd w:val="clear" w:color="auto" w:fill="C6D9F1" w:themeFill="text2" w:themeFillTint="33"/>
          </w:tcPr>
          <w:p w14:paraId="19A9519E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D6E3BC" w:themeColor="accent3" w:themeTint="66"/>
                <w:sz w:val="22"/>
                <w:szCs w:val="22"/>
              </w:rPr>
            </w:pPr>
            <w:r w:rsidRPr="003F7185">
              <w:rPr>
                <w:b/>
                <w:bCs/>
                <w:iCs/>
                <w:color w:val="002060"/>
                <w:sz w:val="22"/>
                <w:szCs w:val="22"/>
              </w:rPr>
              <w:t>Adresa školy</w:t>
            </w:r>
          </w:p>
        </w:tc>
        <w:tc>
          <w:tcPr>
            <w:tcW w:w="6552" w:type="dxa"/>
            <w:shd w:val="clear" w:color="auto" w:fill="C6D9F1" w:themeFill="text2" w:themeFillTint="33"/>
          </w:tcPr>
          <w:p w14:paraId="0FACE481" w14:textId="2F848813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3F7185">
              <w:rPr>
                <w:iCs/>
                <w:sz w:val="22"/>
                <w:szCs w:val="22"/>
              </w:rPr>
              <w:t>Rudina 444, 02331 Rudina</w:t>
            </w:r>
          </w:p>
        </w:tc>
      </w:tr>
      <w:tr w:rsidR="003F7185" w:rsidRPr="00973EF8" w14:paraId="70FE73E1" w14:textId="77777777" w:rsidTr="000F703D">
        <w:tc>
          <w:tcPr>
            <w:tcW w:w="2552" w:type="dxa"/>
            <w:shd w:val="clear" w:color="auto" w:fill="C6D9F1" w:themeFill="text2" w:themeFillTint="33"/>
          </w:tcPr>
          <w:p w14:paraId="49B17CBB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3F7185">
              <w:rPr>
                <w:b/>
                <w:bCs/>
                <w:iCs/>
                <w:color w:val="002060"/>
                <w:sz w:val="22"/>
                <w:szCs w:val="22"/>
              </w:rPr>
              <w:t>Telefónne číslo školy</w:t>
            </w:r>
          </w:p>
        </w:tc>
        <w:tc>
          <w:tcPr>
            <w:tcW w:w="6552" w:type="dxa"/>
            <w:shd w:val="clear" w:color="auto" w:fill="C6D9F1" w:themeFill="text2" w:themeFillTint="33"/>
          </w:tcPr>
          <w:p w14:paraId="390ADE49" w14:textId="7971374B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3F7185">
              <w:rPr>
                <w:iCs/>
                <w:sz w:val="22"/>
                <w:szCs w:val="22"/>
              </w:rPr>
              <w:t xml:space="preserve">041/421 4553, </w:t>
            </w:r>
          </w:p>
        </w:tc>
      </w:tr>
      <w:tr w:rsidR="003F7185" w:rsidRPr="00973EF8" w14:paraId="243F6FF0" w14:textId="77777777" w:rsidTr="003F7185">
        <w:trPr>
          <w:trHeight w:val="5219"/>
        </w:trPr>
        <w:tc>
          <w:tcPr>
            <w:tcW w:w="2552" w:type="dxa"/>
            <w:shd w:val="clear" w:color="auto" w:fill="C6D9F1" w:themeFill="text2" w:themeFillTint="33"/>
          </w:tcPr>
          <w:p w14:paraId="6CB06503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3F7185">
              <w:rPr>
                <w:b/>
                <w:bCs/>
                <w:iCs/>
                <w:color w:val="002060"/>
                <w:sz w:val="22"/>
                <w:szCs w:val="22"/>
              </w:rPr>
              <w:t>Webové sídlo</w:t>
            </w:r>
          </w:p>
          <w:p w14:paraId="4620220B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3F7185">
              <w:rPr>
                <w:b/>
                <w:bCs/>
                <w:iCs/>
                <w:color w:val="002060"/>
                <w:sz w:val="22"/>
                <w:szCs w:val="22"/>
              </w:rPr>
              <w:t>Elektronická adresa</w:t>
            </w:r>
          </w:p>
          <w:p w14:paraId="59C6E6DF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3F7185">
              <w:rPr>
                <w:b/>
                <w:bCs/>
                <w:iCs/>
                <w:color w:val="002060"/>
                <w:sz w:val="22"/>
                <w:szCs w:val="22"/>
              </w:rPr>
              <w:t>Vedúci zamestnanci</w:t>
            </w:r>
          </w:p>
          <w:p w14:paraId="3E93E1E9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4A4E8CDF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427F3010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2463A29E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3F7185">
              <w:rPr>
                <w:b/>
                <w:bCs/>
                <w:iCs/>
                <w:color w:val="002060"/>
                <w:sz w:val="22"/>
                <w:szCs w:val="22"/>
              </w:rPr>
              <w:t xml:space="preserve">Členovia rady školy </w:t>
            </w:r>
          </w:p>
          <w:p w14:paraId="1D6241D8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5D84C905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4A209E95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607084D5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57A4BCE3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65EF44AD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272A967D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27DBF3A2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3C1E467F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70835C43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  <w:p w14:paraId="7A776648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b/>
                <w:bCs/>
                <w:iCs/>
                <w:color w:val="002060"/>
                <w:sz w:val="22"/>
                <w:szCs w:val="22"/>
              </w:rPr>
            </w:pPr>
          </w:p>
        </w:tc>
        <w:tc>
          <w:tcPr>
            <w:tcW w:w="6552" w:type="dxa"/>
            <w:shd w:val="clear" w:color="auto" w:fill="C6D9F1" w:themeFill="text2" w:themeFillTint="33"/>
          </w:tcPr>
          <w:p w14:paraId="519BC061" w14:textId="6D80B1BC" w:rsidR="003F7185" w:rsidRPr="003F7185" w:rsidRDefault="00325CD8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iCs/>
                <w:sz w:val="22"/>
                <w:szCs w:val="22"/>
              </w:rPr>
            </w:pPr>
            <w:hyperlink r:id="rId7" w:history="1">
              <w:r w:rsidR="003F7185" w:rsidRPr="003F7185">
                <w:rPr>
                  <w:rStyle w:val="Hypertextovprepojenie"/>
                  <w:iCs/>
                  <w:sz w:val="22"/>
                  <w:szCs w:val="22"/>
                </w:rPr>
                <w:t>www.msrudina.sk</w:t>
              </w:r>
            </w:hyperlink>
          </w:p>
          <w:p w14:paraId="5F303C8D" w14:textId="454D2AA9" w:rsidR="003F7185" w:rsidRPr="003F7185" w:rsidRDefault="00325CD8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iCs/>
                <w:sz w:val="22"/>
                <w:szCs w:val="22"/>
              </w:rPr>
            </w:pPr>
            <w:hyperlink r:id="rId8" w:history="1">
              <w:r w:rsidR="003F7185" w:rsidRPr="003F7185">
                <w:rPr>
                  <w:rStyle w:val="Hypertextovprepojenie"/>
                  <w:iCs/>
                  <w:sz w:val="22"/>
                  <w:szCs w:val="22"/>
                </w:rPr>
                <w:t>materskaskolarudina@gmail.com</w:t>
              </w:r>
            </w:hyperlink>
          </w:p>
          <w:p w14:paraId="588FDBF7" w14:textId="7FE985DA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3F7185">
              <w:rPr>
                <w:b/>
                <w:iCs/>
                <w:sz w:val="22"/>
                <w:szCs w:val="22"/>
              </w:rPr>
              <w:t>Zuzana Brodňanová</w:t>
            </w:r>
            <w:r w:rsidRPr="003F7185">
              <w:rPr>
                <w:iCs/>
                <w:sz w:val="22"/>
                <w:szCs w:val="22"/>
              </w:rPr>
              <w:t>,  riaditeľka MŠ</w:t>
            </w:r>
            <w:r w:rsidR="001E0F0A">
              <w:rPr>
                <w:iCs/>
                <w:sz w:val="22"/>
                <w:szCs w:val="22"/>
              </w:rPr>
              <w:t>, menovaná od 24.8.2022</w:t>
            </w:r>
          </w:p>
          <w:p w14:paraId="21F67E68" w14:textId="7AA31978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3F7185">
              <w:rPr>
                <w:b/>
                <w:iCs/>
                <w:sz w:val="22"/>
                <w:szCs w:val="22"/>
              </w:rPr>
              <w:t xml:space="preserve">Mgr. Alžbeta </w:t>
            </w:r>
            <w:proofErr w:type="spellStart"/>
            <w:r w:rsidRPr="003F7185">
              <w:rPr>
                <w:b/>
                <w:iCs/>
                <w:sz w:val="22"/>
                <w:szCs w:val="22"/>
              </w:rPr>
              <w:t>Zákopčanová</w:t>
            </w:r>
            <w:proofErr w:type="spellEnd"/>
            <w:r w:rsidRPr="003F7185">
              <w:rPr>
                <w:iCs/>
                <w:sz w:val="22"/>
                <w:szCs w:val="22"/>
              </w:rPr>
              <w:t>, zástupkyňa MŠ</w:t>
            </w:r>
          </w:p>
          <w:p w14:paraId="085C0FEF" w14:textId="1A08CD5D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3F7185">
              <w:rPr>
                <w:b/>
                <w:iCs/>
                <w:sz w:val="22"/>
                <w:szCs w:val="22"/>
              </w:rPr>
              <w:t xml:space="preserve">Jana </w:t>
            </w:r>
            <w:proofErr w:type="spellStart"/>
            <w:r w:rsidRPr="003F7185">
              <w:rPr>
                <w:b/>
                <w:iCs/>
                <w:sz w:val="22"/>
                <w:szCs w:val="22"/>
              </w:rPr>
              <w:t>Kašubová</w:t>
            </w:r>
            <w:proofErr w:type="spellEnd"/>
            <w:r w:rsidRPr="003F7185">
              <w:rPr>
                <w:iCs/>
                <w:sz w:val="22"/>
                <w:szCs w:val="22"/>
              </w:rPr>
              <w:t>, vedúca ŠJ pri MŠ</w:t>
            </w:r>
          </w:p>
          <w:p w14:paraId="4EDC077C" w14:textId="77777777" w:rsidR="003F7185" w:rsidRPr="003F7185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  <w:p w14:paraId="6A17FAB5" w14:textId="678F4902" w:rsidR="003F7185" w:rsidRPr="003F7185" w:rsidRDefault="003F7185" w:rsidP="000F703D">
            <w:pPr>
              <w:pStyle w:val="Zkladntext2"/>
              <w:shd w:val="clear" w:color="auto" w:fill="BFBFBF" w:themeFill="background1" w:themeFillShade="BF"/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 w:rsidRPr="003F7185">
              <w:rPr>
                <w:b w:val="0"/>
                <w:iCs/>
                <w:sz w:val="22"/>
                <w:szCs w:val="22"/>
              </w:rPr>
              <w:t>Kravecová</w:t>
            </w:r>
            <w:proofErr w:type="spellEnd"/>
            <w:r w:rsidRPr="003F7185">
              <w:rPr>
                <w:b w:val="0"/>
                <w:iCs/>
                <w:sz w:val="22"/>
                <w:szCs w:val="22"/>
              </w:rPr>
              <w:t xml:space="preserve"> Jana - zástupca pedagogických zamestnancov</w:t>
            </w:r>
          </w:p>
          <w:p w14:paraId="7287E3E6" w14:textId="1052DA8B" w:rsidR="003F7185" w:rsidRDefault="003F7185" w:rsidP="000F703D">
            <w:pPr>
              <w:pStyle w:val="Zkladntext2"/>
              <w:shd w:val="clear" w:color="auto" w:fill="BFBFBF" w:themeFill="background1" w:themeFillShade="BF"/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 w:rsidRPr="003F7185">
              <w:rPr>
                <w:b w:val="0"/>
                <w:iCs/>
                <w:sz w:val="22"/>
                <w:szCs w:val="22"/>
              </w:rPr>
              <w:t>Kašubová</w:t>
            </w:r>
            <w:proofErr w:type="spellEnd"/>
            <w:r w:rsidRPr="003F7185">
              <w:rPr>
                <w:b w:val="0"/>
                <w:iCs/>
                <w:sz w:val="22"/>
                <w:szCs w:val="22"/>
              </w:rPr>
              <w:t xml:space="preserve"> </w:t>
            </w:r>
            <w:r w:rsidR="00542891">
              <w:rPr>
                <w:b w:val="0"/>
                <w:iCs/>
                <w:sz w:val="22"/>
                <w:szCs w:val="22"/>
              </w:rPr>
              <w:t>J</w:t>
            </w:r>
            <w:r w:rsidRPr="003F7185">
              <w:rPr>
                <w:b w:val="0"/>
                <w:iCs/>
                <w:sz w:val="22"/>
                <w:szCs w:val="22"/>
              </w:rPr>
              <w:t>ana   - zástupca nepedagogických zamestnancov</w:t>
            </w:r>
          </w:p>
          <w:p w14:paraId="204D9F6D" w14:textId="128BD529" w:rsidR="00757BB4" w:rsidRPr="00757BB4" w:rsidRDefault="00757BB4" w:rsidP="000F703D">
            <w:pPr>
              <w:pStyle w:val="Zkladntext2"/>
              <w:shd w:val="clear" w:color="auto" w:fill="BFBFBF" w:themeFill="background1" w:themeFillShade="BF"/>
              <w:spacing w:line="360" w:lineRule="auto"/>
              <w:jc w:val="left"/>
              <w:rPr>
                <w:bCs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                           </w:t>
            </w:r>
            <w:r w:rsidRPr="00757BB4">
              <w:rPr>
                <w:bCs w:val="0"/>
                <w:iCs/>
                <w:sz w:val="22"/>
                <w:szCs w:val="22"/>
              </w:rPr>
              <w:t>Predseda Rady školy</w:t>
            </w:r>
          </w:p>
          <w:p w14:paraId="623EE743" w14:textId="1E4965BF" w:rsidR="003F7185" w:rsidRPr="003F7185" w:rsidRDefault="003F7185" w:rsidP="000F703D">
            <w:pPr>
              <w:pStyle w:val="Zkladntext2"/>
              <w:shd w:val="clear" w:color="auto" w:fill="BFBFBF" w:themeFill="background1" w:themeFillShade="BF"/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 w:rsidRPr="003F7185">
              <w:rPr>
                <w:b w:val="0"/>
                <w:iCs/>
                <w:sz w:val="22"/>
                <w:szCs w:val="22"/>
              </w:rPr>
              <w:t>Križovičová</w:t>
            </w:r>
            <w:proofErr w:type="spellEnd"/>
            <w:r w:rsidRPr="003F7185">
              <w:rPr>
                <w:b w:val="0"/>
                <w:iCs/>
                <w:sz w:val="22"/>
                <w:szCs w:val="22"/>
              </w:rPr>
              <w:t xml:space="preserve"> Lenka    - zástupca rodičov</w:t>
            </w:r>
          </w:p>
          <w:p w14:paraId="223AE728" w14:textId="68F4D978" w:rsidR="003F7185" w:rsidRPr="003F7185" w:rsidRDefault="003F7185" w:rsidP="000F703D">
            <w:pPr>
              <w:pStyle w:val="Zkladntext2"/>
              <w:shd w:val="clear" w:color="auto" w:fill="BFBFBF" w:themeFill="background1" w:themeFillShade="BF"/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r w:rsidRPr="003F7185">
              <w:rPr>
                <w:b w:val="0"/>
                <w:iCs/>
                <w:sz w:val="22"/>
                <w:szCs w:val="22"/>
              </w:rPr>
              <w:t xml:space="preserve">Bc. </w:t>
            </w:r>
            <w:proofErr w:type="spellStart"/>
            <w:r w:rsidRPr="003F7185">
              <w:rPr>
                <w:b w:val="0"/>
                <w:iCs/>
                <w:sz w:val="22"/>
                <w:szCs w:val="22"/>
              </w:rPr>
              <w:t>Vasilová</w:t>
            </w:r>
            <w:proofErr w:type="spellEnd"/>
            <w:r w:rsidRPr="003F7185">
              <w:rPr>
                <w:b w:val="0"/>
                <w:iCs/>
                <w:sz w:val="22"/>
                <w:szCs w:val="22"/>
              </w:rPr>
              <w:t xml:space="preserve"> Jana     </w:t>
            </w:r>
            <w:r w:rsidR="00757BB4">
              <w:rPr>
                <w:b w:val="0"/>
                <w:iCs/>
                <w:sz w:val="22"/>
                <w:szCs w:val="22"/>
              </w:rPr>
              <w:t xml:space="preserve"> </w:t>
            </w:r>
            <w:r w:rsidRPr="003F7185">
              <w:rPr>
                <w:b w:val="0"/>
                <w:iCs/>
                <w:sz w:val="22"/>
                <w:szCs w:val="22"/>
              </w:rPr>
              <w:t>- zástupca rodičov</w:t>
            </w:r>
          </w:p>
          <w:p w14:paraId="7D7D7861" w14:textId="19C6DFFD" w:rsidR="003F7185" w:rsidRPr="003F7185" w:rsidRDefault="003F7185" w:rsidP="000F703D">
            <w:pPr>
              <w:shd w:val="clear" w:color="auto" w:fill="BFBFBF" w:themeFill="background1" w:themeFillShade="BF"/>
              <w:spacing w:line="360" w:lineRule="auto"/>
              <w:ind w:right="-468"/>
              <w:rPr>
                <w:iCs/>
                <w:sz w:val="22"/>
                <w:szCs w:val="22"/>
              </w:rPr>
            </w:pPr>
            <w:r w:rsidRPr="003F7185">
              <w:rPr>
                <w:iCs/>
                <w:sz w:val="22"/>
                <w:szCs w:val="22"/>
              </w:rPr>
              <w:t xml:space="preserve">Ing. </w:t>
            </w:r>
            <w:proofErr w:type="spellStart"/>
            <w:r w:rsidRPr="003F7185">
              <w:rPr>
                <w:iCs/>
                <w:sz w:val="22"/>
                <w:szCs w:val="22"/>
              </w:rPr>
              <w:t>Janáčiková</w:t>
            </w:r>
            <w:proofErr w:type="spellEnd"/>
            <w:r w:rsidRPr="003F7185">
              <w:rPr>
                <w:iCs/>
                <w:sz w:val="22"/>
                <w:szCs w:val="22"/>
              </w:rPr>
              <w:t xml:space="preserve"> Mariana    - zástupca zriaďovateľa</w:t>
            </w:r>
          </w:p>
          <w:p w14:paraId="51802B55" w14:textId="2D581D2C" w:rsidR="003F7185" w:rsidRPr="003F7185" w:rsidRDefault="003F7185" w:rsidP="000F703D">
            <w:pPr>
              <w:pStyle w:val="Zkladntext2"/>
              <w:shd w:val="clear" w:color="auto" w:fill="BFBFBF" w:themeFill="background1" w:themeFillShade="BF"/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 w:rsidRPr="003F7185">
              <w:rPr>
                <w:b w:val="0"/>
                <w:iCs/>
                <w:sz w:val="22"/>
                <w:szCs w:val="22"/>
              </w:rPr>
              <w:t>Klabníková</w:t>
            </w:r>
            <w:proofErr w:type="spellEnd"/>
            <w:r w:rsidRPr="003F7185">
              <w:rPr>
                <w:b w:val="0"/>
                <w:iCs/>
                <w:sz w:val="22"/>
                <w:szCs w:val="22"/>
              </w:rPr>
              <w:t xml:space="preserve"> Gabriela.   - zástupca zriaďovateľa</w:t>
            </w:r>
          </w:p>
          <w:p w14:paraId="3D0B2CBA" w14:textId="0DC237EC" w:rsidR="003F7185" w:rsidRPr="003F7185" w:rsidRDefault="00542891" w:rsidP="000F703D">
            <w:pPr>
              <w:pStyle w:val="Zkladntext2"/>
              <w:shd w:val="clear" w:color="auto" w:fill="BFBFBF" w:themeFill="background1" w:themeFillShade="BF"/>
              <w:spacing w:line="360" w:lineRule="auto"/>
              <w:jc w:val="left"/>
              <w:rPr>
                <w:b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Cs/>
                <w:sz w:val="22"/>
                <w:szCs w:val="22"/>
              </w:rPr>
              <w:t>Mgr</w:t>
            </w:r>
            <w:r w:rsidR="003F7185" w:rsidRPr="003F7185">
              <w:rPr>
                <w:b w:val="0"/>
                <w:iCs/>
                <w:sz w:val="22"/>
                <w:szCs w:val="22"/>
              </w:rPr>
              <w:t>.Hutyra</w:t>
            </w:r>
            <w:proofErr w:type="spellEnd"/>
            <w:r w:rsidR="003F7185" w:rsidRPr="003F7185">
              <w:rPr>
                <w:b w:val="0"/>
                <w:iCs/>
                <w:sz w:val="22"/>
                <w:szCs w:val="22"/>
              </w:rPr>
              <w:t xml:space="preserve"> </w:t>
            </w:r>
            <w:r>
              <w:rPr>
                <w:b w:val="0"/>
                <w:iCs/>
                <w:sz w:val="22"/>
                <w:szCs w:val="22"/>
              </w:rPr>
              <w:t>P</w:t>
            </w:r>
            <w:r w:rsidR="003F7185" w:rsidRPr="003F7185">
              <w:rPr>
                <w:b w:val="0"/>
                <w:iCs/>
                <w:sz w:val="22"/>
                <w:szCs w:val="22"/>
              </w:rPr>
              <w:t>eter   - zástupca zriaďovateľa</w:t>
            </w:r>
          </w:p>
          <w:p w14:paraId="0590EF78" w14:textId="77777777" w:rsidR="003F7185" w:rsidRPr="003F7185" w:rsidRDefault="003F7185" w:rsidP="003F7185">
            <w:pPr>
              <w:pStyle w:val="Zkladntext2"/>
              <w:shd w:val="clear" w:color="auto" w:fill="BFBFBF" w:themeFill="background1" w:themeFillShade="BF"/>
              <w:spacing w:line="360" w:lineRule="auto"/>
              <w:jc w:val="left"/>
              <w:rPr>
                <w:iCs/>
                <w:sz w:val="22"/>
                <w:szCs w:val="22"/>
              </w:rPr>
            </w:pPr>
          </w:p>
        </w:tc>
      </w:tr>
    </w:tbl>
    <w:p w14:paraId="30B61D82" w14:textId="77777777" w:rsidR="003F7185" w:rsidRDefault="003F7185" w:rsidP="003F7185">
      <w:pPr>
        <w:pStyle w:val="Zkladntext2"/>
        <w:jc w:val="both"/>
        <w:rPr>
          <w:rFonts w:asciiTheme="minorHAnsi" w:hAnsiTheme="minorHAnsi" w:cs="Arial"/>
          <w:color w:val="002060"/>
          <w:sz w:val="20"/>
          <w:szCs w:val="20"/>
        </w:rPr>
      </w:pPr>
    </w:p>
    <w:p w14:paraId="5596DD77" w14:textId="77777777" w:rsidR="003F7185" w:rsidRDefault="003F7185" w:rsidP="003F7185">
      <w:pPr>
        <w:pStyle w:val="Zkladntext2"/>
        <w:jc w:val="both"/>
        <w:rPr>
          <w:rFonts w:asciiTheme="minorHAnsi" w:hAnsiTheme="minorHAnsi" w:cs="Arial"/>
          <w:color w:val="002060"/>
          <w:sz w:val="20"/>
          <w:szCs w:val="20"/>
        </w:rPr>
      </w:pPr>
    </w:p>
    <w:p w14:paraId="17BB04E3" w14:textId="77777777" w:rsidR="003F7185" w:rsidRDefault="003F7185" w:rsidP="003F7185">
      <w:pPr>
        <w:pStyle w:val="Zkladntext2"/>
        <w:jc w:val="both"/>
        <w:rPr>
          <w:rFonts w:asciiTheme="minorHAnsi" w:hAnsiTheme="minorHAnsi" w:cs="Arial"/>
          <w:color w:val="002060"/>
          <w:sz w:val="20"/>
          <w:szCs w:val="20"/>
        </w:rPr>
      </w:pPr>
    </w:p>
    <w:p w14:paraId="7CB72618" w14:textId="77777777" w:rsidR="003F7185" w:rsidRDefault="003F7185" w:rsidP="003F7185">
      <w:pPr>
        <w:pStyle w:val="Zkladntext2"/>
        <w:jc w:val="both"/>
        <w:rPr>
          <w:rFonts w:asciiTheme="minorHAnsi" w:hAnsiTheme="minorHAnsi" w:cs="Arial"/>
          <w:color w:val="002060"/>
          <w:sz w:val="20"/>
          <w:szCs w:val="20"/>
        </w:rPr>
      </w:pPr>
    </w:p>
    <w:p w14:paraId="193D5850" w14:textId="77777777" w:rsidR="003F7185" w:rsidRDefault="003F7185" w:rsidP="003F7185">
      <w:pPr>
        <w:shd w:val="clear" w:color="auto" w:fill="FFFFFF" w:themeFill="background1"/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14:paraId="6277EF7D" w14:textId="77777777" w:rsidR="003F7185" w:rsidRPr="003F207F" w:rsidRDefault="003F7185" w:rsidP="003F7185">
      <w:pPr>
        <w:shd w:val="clear" w:color="auto" w:fill="FFFFFF" w:themeFill="background1"/>
        <w:jc w:val="both"/>
        <w:rPr>
          <w:rFonts w:asciiTheme="minorHAnsi" w:hAnsiTheme="minorHAnsi" w:cs="Arial"/>
          <w:b/>
          <w:bCs/>
          <w:i/>
          <w:color w:val="FF0000"/>
          <w:sz w:val="22"/>
          <w:szCs w:val="22"/>
          <w:lang w:eastAsia="ar-SA"/>
        </w:rPr>
      </w:pPr>
      <w:r w:rsidRPr="003F207F">
        <w:rPr>
          <w:rFonts w:asciiTheme="minorHAnsi" w:hAnsiTheme="minorHAnsi" w:cs="Arial"/>
          <w:b/>
          <w:i/>
          <w:color w:val="FF0000"/>
          <w:sz w:val="22"/>
          <w:szCs w:val="22"/>
        </w:rPr>
        <w:lastRenderedPageBreak/>
        <w:t xml:space="preserve">Údaje o zriaďovateľovi </w:t>
      </w:r>
      <w:r w:rsidRPr="003F207F">
        <w:rPr>
          <w:rFonts w:asciiTheme="minorHAnsi" w:hAnsiTheme="minorHAnsi" w:cs="Arial"/>
          <w:b/>
          <w:bCs/>
          <w:i/>
          <w:color w:val="FF0000"/>
          <w:sz w:val="22"/>
          <w:szCs w:val="22"/>
          <w:lang w:eastAsia="ar-SA"/>
        </w:rPr>
        <w:t>(§ 2ods. 1 písm. b)</w:t>
      </w:r>
    </w:p>
    <w:p w14:paraId="2E2B86AC" w14:textId="77777777" w:rsidR="003F7185" w:rsidRPr="003F207F" w:rsidRDefault="003F7185" w:rsidP="003F7185">
      <w:pPr>
        <w:shd w:val="clear" w:color="auto" w:fill="FFFFFF" w:themeFill="background1"/>
        <w:jc w:val="both"/>
        <w:rPr>
          <w:rFonts w:asciiTheme="minorHAnsi" w:hAnsiTheme="minorHAnsi"/>
          <w:b/>
          <w:bCs/>
          <w:i/>
          <w:color w:val="FF0000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661"/>
        <w:gridCol w:w="6283"/>
      </w:tblGrid>
      <w:tr w:rsidR="003F7185" w:rsidRPr="003F207F" w14:paraId="4E3F772C" w14:textId="77777777" w:rsidTr="000C453A">
        <w:tc>
          <w:tcPr>
            <w:tcW w:w="2661" w:type="dxa"/>
            <w:shd w:val="clear" w:color="auto" w:fill="C6D9F1" w:themeFill="text2" w:themeFillTint="33"/>
          </w:tcPr>
          <w:p w14:paraId="56DA3C6A" w14:textId="77777777" w:rsidR="003F7185" w:rsidRPr="003F207F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rFonts w:asciiTheme="minorHAnsi" w:hAnsiTheme="minorHAnsi" w:cs="Arial"/>
                <w:b/>
                <w:bCs/>
                <w:i/>
                <w:color w:val="002060"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/>
                <w:bCs/>
                <w:i/>
                <w:color w:val="002060"/>
                <w:sz w:val="22"/>
                <w:szCs w:val="22"/>
              </w:rPr>
              <w:t>Názov zriaďovateľa</w:t>
            </w:r>
          </w:p>
        </w:tc>
        <w:tc>
          <w:tcPr>
            <w:tcW w:w="6283" w:type="dxa"/>
            <w:shd w:val="clear" w:color="auto" w:fill="C6D9F1" w:themeFill="text2" w:themeFillTint="33"/>
          </w:tcPr>
          <w:p w14:paraId="0D4C96BD" w14:textId="5FD4E2E6" w:rsidR="003F7185" w:rsidRPr="003F207F" w:rsidRDefault="003F207F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Obec Rudina</w:t>
            </w:r>
          </w:p>
        </w:tc>
      </w:tr>
      <w:tr w:rsidR="003F7185" w:rsidRPr="003F207F" w14:paraId="4EECF534" w14:textId="77777777" w:rsidTr="000C453A">
        <w:tc>
          <w:tcPr>
            <w:tcW w:w="2661" w:type="dxa"/>
            <w:shd w:val="clear" w:color="auto" w:fill="C6D9F1" w:themeFill="text2" w:themeFillTint="33"/>
          </w:tcPr>
          <w:p w14:paraId="73CBBAC2" w14:textId="77777777" w:rsidR="003F7185" w:rsidRPr="003F207F" w:rsidRDefault="003F7185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rFonts w:asciiTheme="minorHAnsi" w:hAnsiTheme="minorHAnsi" w:cs="Arial"/>
                <w:b/>
                <w:bCs/>
                <w:i/>
                <w:color w:val="002060"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/>
                <w:bCs/>
                <w:i/>
                <w:color w:val="002060"/>
                <w:sz w:val="22"/>
                <w:szCs w:val="22"/>
              </w:rPr>
              <w:t>Sídlo zriaďovateľa</w:t>
            </w:r>
          </w:p>
        </w:tc>
        <w:tc>
          <w:tcPr>
            <w:tcW w:w="6283" w:type="dxa"/>
            <w:shd w:val="clear" w:color="auto" w:fill="C6D9F1" w:themeFill="text2" w:themeFillTint="33"/>
          </w:tcPr>
          <w:p w14:paraId="69C89444" w14:textId="1C6DC9AA" w:rsidR="003F7185" w:rsidRPr="003F207F" w:rsidRDefault="003F207F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sz w:val="22"/>
                <w:szCs w:val="22"/>
              </w:rPr>
              <w:t>Rudina 442, 02331 Rudina</w:t>
            </w:r>
          </w:p>
        </w:tc>
      </w:tr>
      <w:tr w:rsidR="003F7185" w:rsidRPr="003F207F" w14:paraId="488C8504" w14:textId="77777777" w:rsidTr="000C453A">
        <w:tc>
          <w:tcPr>
            <w:tcW w:w="2661" w:type="dxa"/>
            <w:shd w:val="clear" w:color="auto" w:fill="C6D9F1" w:themeFill="text2" w:themeFillTint="33"/>
          </w:tcPr>
          <w:p w14:paraId="7387B96F" w14:textId="60F89C87" w:rsidR="003F7185" w:rsidRPr="003F207F" w:rsidRDefault="003F7185" w:rsidP="0083054C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rPr>
                <w:rFonts w:asciiTheme="minorHAnsi" w:hAnsiTheme="minorHAnsi" w:cs="Arial"/>
                <w:b/>
                <w:bCs/>
                <w:i/>
                <w:color w:val="002060"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/>
                <w:bCs/>
                <w:i/>
                <w:color w:val="002060"/>
                <w:sz w:val="22"/>
                <w:szCs w:val="22"/>
              </w:rPr>
              <w:t>Telefónne</w:t>
            </w:r>
            <w:r w:rsidR="0083054C">
              <w:rPr>
                <w:rFonts w:asciiTheme="minorHAnsi" w:hAnsiTheme="minorHAnsi" w:cs="Arial"/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3F207F">
              <w:rPr>
                <w:rFonts w:asciiTheme="minorHAnsi" w:hAnsiTheme="minorHAnsi" w:cs="Arial"/>
                <w:b/>
                <w:bCs/>
                <w:i/>
                <w:color w:val="002060"/>
                <w:sz w:val="22"/>
                <w:szCs w:val="22"/>
              </w:rPr>
              <w:t>číslo zriaďovateľa</w:t>
            </w:r>
          </w:p>
        </w:tc>
        <w:tc>
          <w:tcPr>
            <w:tcW w:w="6283" w:type="dxa"/>
            <w:shd w:val="clear" w:color="auto" w:fill="C6D9F1" w:themeFill="text2" w:themeFillTint="33"/>
          </w:tcPr>
          <w:p w14:paraId="38E1C698" w14:textId="70138319" w:rsidR="003F7185" w:rsidRPr="003F207F" w:rsidRDefault="003F207F" w:rsidP="000F703D">
            <w:pPr>
              <w:shd w:val="clear" w:color="auto" w:fill="BFBFBF" w:themeFill="background1" w:themeFillShade="BF"/>
              <w:tabs>
                <w:tab w:val="left" w:pos="540"/>
                <w:tab w:val="left" w:pos="720"/>
                <w:tab w:val="left" w:pos="121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F207F">
              <w:rPr>
                <w:rFonts w:asciiTheme="minorHAnsi" w:hAnsiTheme="minorHAnsi" w:cstheme="minorHAnsi"/>
                <w:sz w:val="22"/>
                <w:szCs w:val="22"/>
              </w:rPr>
              <w:t>041/421 4513, 041/421 4521</w:t>
            </w:r>
          </w:p>
        </w:tc>
      </w:tr>
    </w:tbl>
    <w:p w14:paraId="66366480" w14:textId="77777777" w:rsidR="003F7185" w:rsidRPr="003F207F" w:rsidRDefault="003F7185" w:rsidP="003F7185">
      <w:pPr>
        <w:pStyle w:val="Zkladntext2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14:paraId="4FBA7BE2" w14:textId="77777777" w:rsidR="003F7185" w:rsidRPr="003F207F" w:rsidRDefault="003F7185" w:rsidP="003F7185">
      <w:pPr>
        <w:pStyle w:val="Zkladntext2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  <w:r w:rsidRPr="003F207F">
        <w:rPr>
          <w:rFonts w:asciiTheme="minorHAnsi" w:hAnsiTheme="minorHAnsi" w:cs="Arial"/>
          <w:i/>
          <w:color w:val="FF0000"/>
          <w:sz w:val="22"/>
          <w:szCs w:val="22"/>
        </w:rPr>
        <w:t xml:space="preserve">Rada školy </w:t>
      </w:r>
      <w:r w:rsidRPr="003F207F">
        <w:rPr>
          <w:rFonts w:asciiTheme="minorHAnsi" w:hAnsiTheme="minorHAnsi" w:cs="Arial"/>
          <w:bCs w:val="0"/>
          <w:i/>
          <w:color w:val="FF0000"/>
          <w:sz w:val="22"/>
          <w:szCs w:val="22"/>
          <w:lang w:eastAsia="ar-SA"/>
        </w:rPr>
        <w:t>(§ 2ods. 1 písm. c)</w:t>
      </w:r>
    </w:p>
    <w:p w14:paraId="77086C26" w14:textId="5CE958EC" w:rsidR="003F7185" w:rsidRPr="00542891" w:rsidRDefault="003F7185" w:rsidP="00105281">
      <w:pPr>
        <w:pStyle w:val="Zkladntext2"/>
        <w:spacing w:line="360" w:lineRule="auto"/>
        <w:jc w:val="both"/>
        <w:rPr>
          <w:rFonts w:asciiTheme="minorHAnsi" w:hAnsiTheme="minorHAnsi" w:cs="Arial"/>
          <w:b w:val="0"/>
          <w:bCs w:val="0"/>
          <w:color w:val="FF0000"/>
          <w:sz w:val="22"/>
          <w:szCs w:val="22"/>
        </w:rPr>
      </w:pPr>
    </w:p>
    <w:p w14:paraId="632DE527" w14:textId="77777777" w:rsidR="001E0F0A" w:rsidRDefault="001E0F0A" w:rsidP="001E0F0A">
      <w:pPr>
        <w:jc w:val="both"/>
        <w:outlineLvl w:val="0"/>
        <w:rPr>
          <w:b/>
          <w:i/>
          <w:iCs/>
          <w:color w:val="FF0000"/>
          <w:sz w:val="22"/>
          <w:szCs w:val="22"/>
        </w:rPr>
      </w:pPr>
      <w:bookmarkStart w:id="0" w:name="_Hlk83887677"/>
      <w:r w:rsidRPr="001E0F0A">
        <w:rPr>
          <w:b/>
          <w:i/>
          <w:iCs/>
          <w:color w:val="FF0000"/>
          <w:sz w:val="22"/>
          <w:szCs w:val="22"/>
        </w:rPr>
        <w:t>Informácie o činnosti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105281" w14:paraId="70F86021" w14:textId="77777777" w:rsidTr="007E50BA">
        <w:tc>
          <w:tcPr>
            <w:tcW w:w="1555" w:type="dxa"/>
            <w:shd w:val="clear" w:color="auto" w:fill="00B0F0"/>
          </w:tcPr>
          <w:p w14:paraId="60486ADE" w14:textId="0AC56689" w:rsidR="00105281" w:rsidRPr="007E50BA" w:rsidRDefault="00105281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Poradové číslo</w:t>
            </w:r>
          </w:p>
        </w:tc>
        <w:tc>
          <w:tcPr>
            <w:tcW w:w="1842" w:type="dxa"/>
            <w:shd w:val="clear" w:color="auto" w:fill="00B0F0"/>
          </w:tcPr>
          <w:p w14:paraId="5538AA01" w14:textId="4853EF90" w:rsidR="00105281" w:rsidRPr="007E50BA" w:rsidRDefault="00105281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Dátum zasadania</w:t>
            </w:r>
          </w:p>
        </w:tc>
        <w:tc>
          <w:tcPr>
            <w:tcW w:w="5665" w:type="dxa"/>
            <w:shd w:val="clear" w:color="auto" w:fill="00B0F0"/>
          </w:tcPr>
          <w:p w14:paraId="79DEBCA8" w14:textId="587B8583" w:rsidR="00105281" w:rsidRPr="007E50BA" w:rsidRDefault="00105281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Uznesenie</w:t>
            </w:r>
          </w:p>
        </w:tc>
      </w:tr>
      <w:tr w:rsidR="00F0136D" w:rsidRPr="00F0136D" w14:paraId="7B4301F5" w14:textId="77777777" w:rsidTr="00EF43D5">
        <w:tc>
          <w:tcPr>
            <w:tcW w:w="1555" w:type="dxa"/>
            <w:shd w:val="clear" w:color="auto" w:fill="B8CCE4" w:themeFill="accent1" w:themeFillTint="66"/>
          </w:tcPr>
          <w:p w14:paraId="038CCFCC" w14:textId="62446B4A" w:rsidR="00105281" w:rsidRPr="007E50BA" w:rsidRDefault="00F0136D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4C0C77B0" w14:textId="5FD35FDF" w:rsidR="00105281" w:rsidRPr="007E50BA" w:rsidRDefault="00F0136D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21.09.2022</w:t>
            </w:r>
          </w:p>
        </w:tc>
        <w:tc>
          <w:tcPr>
            <w:tcW w:w="5665" w:type="dxa"/>
            <w:shd w:val="clear" w:color="auto" w:fill="FFFFFF" w:themeFill="background1"/>
          </w:tcPr>
          <w:p w14:paraId="16CE25D5" w14:textId="7E339955" w:rsidR="00F0136D" w:rsidRPr="007E50BA" w:rsidRDefault="00F0136D" w:rsidP="00F0136D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sz w:val="22"/>
                <w:szCs w:val="22"/>
              </w:rPr>
              <w:t xml:space="preserve">1.Rada školy schvaľuje Plán práce RŠ na </w:t>
            </w:r>
            <w:proofErr w:type="spellStart"/>
            <w:r w:rsidRPr="007E50BA">
              <w:rPr>
                <w:rFonts w:ascii="Times New Roman" w:hAnsi="Times New Roman"/>
                <w:sz w:val="22"/>
                <w:szCs w:val="22"/>
              </w:rPr>
              <w:t>šk.r</w:t>
            </w:r>
            <w:proofErr w:type="spellEnd"/>
            <w:r w:rsidRPr="007E50BA">
              <w:rPr>
                <w:rFonts w:ascii="Times New Roman" w:hAnsi="Times New Roman"/>
                <w:sz w:val="22"/>
                <w:szCs w:val="22"/>
              </w:rPr>
              <w:t>. 2022/2023, za plnenie zodpovední všetci členovia RŠ</w:t>
            </w:r>
          </w:p>
          <w:p w14:paraId="7D8E2249" w14:textId="77777777" w:rsidR="00F0136D" w:rsidRPr="007E50BA" w:rsidRDefault="00F0136D" w:rsidP="00F0136D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sz w:val="22"/>
                <w:szCs w:val="22"/>
              </w:rPr>
              <w:t xml:space="preserve">2. Rada školy berie na vedomie Správu o výchovno-vzdelávacej činnosti za </w:t>
            </w:r>
            <w:proofErr w:type="spellStart"/>
            <w:r w:rsidRPr="007E50BA">
              <w:rPr>
                <w:rFonts w:ascii="Times New Roman" w:hAnsi="Times New Roman"/>
                <w:sz w:val="22"/>
                <w:szCs w:val="22"/>
              </w:rPr>
              <w:t>šk.r</w:t>
            </w:r>
            <w:proofErr w:type="spellEnd"/>
            <w:r w:rsidRPr="007E50BA">
              <w:rPr>
                <w:rFonts w:ascii="Times New Roman" w:hAnsi="Times New Roman"/>
                <w:sz w:val="22"/>
                <w:szCs w:val="22"/>
              </w:rPr>
              <w:t>. 2021/2022</w:t>
            </w:r>
          </w:p>
          <w:p w14:paraId="50C6366A" w14:textId="77777777" w:rsidR="00F0136D" w:rsidRPr="007E50BA" w:rsidRDefault="00F0136D" w:rsidP="00F0136D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sz w:val="22"/>
                <w:szCs w:val="22"/>
              </w:rPr>
              <w:t>3. Rada školy berie na vedomie bez pripomienok Školský poriadok MŠ Rudina, za plnenie zodpovední riaditeľ a zamestnanci MŠ Rudina</w:t>
            </w:r>
          </w:p>
          <w:p w14:paraId="5F226FED" w14:textId="7D46F05C" w:rsidR="00F0136D" w:rsidRPr="007E50BA" w:rsidRDefault="00F0136D" w:rsidP="00F0136D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sz w:val="22"/>
                <w:szCs w:val="22"/>
              </w:rPr>
              <w:t>4. Rada školy berie na vedomie bez pripomienok Školský vzdelávací program, za plnenie zodpovedn</w:t>
            </w:r>
            <w:r w:rsidR="00D94356">
              <w:rPr>
                <w:rFonts w:ascii="Times New Roman" w:hAnsi="Times New Roman"/>
                <w:sz w:val="22"/>
                <w:szCs w:val="22"/>
              </w:rPr>
              <w:t>ý</w:t>
            </w:r>
            <w:r w:rsidRPr="007E50BA">
              <w:rPr>
                <w:rFonts w:ascii="Times New Roman" w:hAnsi="Times New Roman"/>
                <w:sz w:val="22"/>
                <w:szCs w:val="22"/>
              </w:rPr>
              <w:t xml:space="preserve"> riaditeľ a pedagogickí zamestnanci MŠ Rudina</w:t>
            </w:r>
          </w:p>
          <w:p w14:paraId="68D49C3D" w14:textId="77777777" w:rsidR="00105281" w:rsidRPr="007E50BA" w:rsidRDefault="00F0136D" w:rsidP="00F0136D">
            <w:pPr>
              <w:jc w:val="both"/>
              <w:outlineLvl w:val="0"/>
              <w:rPr>
                <w:sz w:val="22"/>
                <w:szCs w:val="22"/>
              </w:rPr>
            </w:pPr>
            <w:r w:rsidRPr="007E50BA">
              <w:rPr>
                <w:sz w:val="22"/>
                <w:szCs w:val="22"/>
              </w:rPr>
              <w:t>5. Rada školy berie na vedomie informácie predsedu RŠ o personálnom obsadení školy a stave žiakov v šk. r. 2022/2023</w:t>
            </w:r>
          </w:p>
          <w:p w14:paraId="155865B8" w14:textId="7EB81289" w:rsidR="00F0136D" w:rsidRPr="007E50BA" w:rsidRDefault="00F0136D" w:rsidP="00F0136D">
            <w:pPr>
              <w:jc w:val="both"/>
              <w:outlineLvl w:val="0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7E50BA">
              <w:rPr>
                <w:sz w:val="22"/>
                <w:szCs w:val="22"/>
              </w:rPr>
              <w:t>6. Rada školy berie na vedomie správu o hospodárení školy v šk. roku 2021/2022</w:t>
            </w:r>
          </w:p>
        </w:tc>
      </w:tr>
      <w:tr w:rsidR="00105281" w14:paraId="23F9AD0B" w14:textId="77777777" w:rsidTr="00EF43D5">
        <w:tc>
          <w:tcPr>
            <w:tcW w:w="1555" w:type="dxa"/>
            <w:shd w:val="clear" w:color="auto" w:fill="B8CCE4" w:themeFill="accent1" w:themeFillTint="66"/>
          </w:tcPr>
          <w:p w14:paraId="54AF0418" w14:textId="5F2AB541" w:rsidR="00105281" w:rsidRPr="007E50BA" w:rsidRDefault="00F0136D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593D02BB" w14:textId="50475DE2" w:rsidR="00105281" w:rsidRPr="007E50BA" w:rsidRDefault="00F0136D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31.1.2023</w:t>
            </w:r>
          </w:p>
        </w:tc>
        <w:tc>
          <w:tcPr>
            <w:tcW w:w="5665" w:type="dxa"/>
            <w:shd w:val="clear" w:color="auto" w:fill="FFFFFF" w:themeFill="background1"/>
          </w:tcPr>
          <w:p w14:paraId="149E9CFF" w14:textId="3861C9BF" w:rsidR="00105281" w:rsidRPr="007E50BA" w:rsidRDefault="00F0136D" w:rsidP="001E0F0A">
            <w:pPr>
              <w:jc w:val="both"/>
              <w:outlineLvl w:val="0"/>
              <w:rPr>
                <w:bCs/>
                <w:color w:val="FF0000"/>
                <w:sz w:val="22"/>
                <w:szCs w:val="22"/>
              </w:rPr>
            </w:pPr>
            <w:r w:rsidRPr="007E50BA">
              <w:rPr>
                <w:bCs/>
                <w:sz w:val="22"/>
                <w:szCs w:val="22"/>
              </w:rPr>
              <w:t xml:space="preserve">Voľba nového člena do RŠ – za nového člena do RŠ  za nepedagogických zamestnancov bola zvolená p. Jana </w:t>
            </w:r>
            <w:proofErr w:type="spellStart"/>
            <w:r w:rsidRPr="007E50BA">
              <w:rPr>
                <w:bCs/>
                <w:sz w:val="22"/>
                <w:szCs w:val="22"/>
              </w:rPr>
              <w:t>Kašubová</w:t>
            </w:r>
            <w:proofErr w:type="spellEnd"/>
          </w:p>
        </w:tc>
      </w:tr>
      <w:tr w:rsidR="00105281" w14:paraId="60DEF649" w14:textId="77777777" w:rsidTr="00EF43D5">
        <w:tc>
          <w:tcPr>
            <w:tcW w:w="1555" w:type="dxa"/>
            <w:shd w:val="clear" w:color="auto" w:fill="B8CCE4" w:themeFill="accent1" w:themeFillTint="66"/>
          </w:tcPr>
          <w:p w14:paraId="3C7040A2" w14:textId="488F2019" w:rsidR="00105281" w:rsidRPr="007E50BA" w:rsidRDefault="00F0136D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96C6530" w14:textId="295E6F21" w:rsidR="00105281" w:rsidRPr="007E50BA" w:rsidRDefault="00F0136D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20.02.2023</w:t>
            </w:r>
          </w:p>
        </w:tc>
        <w:tc>
          <w:tcPr>
            <w:tcW w:w="5665" w:type="dxa"/>
            <w:shd w:val="clear" w:color="auto" w:fill="FFFFFF" w:themeFill="background1"/>
          </w:tcPr>
          <w:p w14:paraId="15C68C1C" w14:textId="2C15EF68" w:rsidR="00F0136D" w:rsidRPr="007E50BA" w:rsidRDefault="00F0136D" w:rsidP="00F0136D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E50BA">
              <w:rPr>
                <w:rFonts w:ascii="Times New Roman" w:hAnsi="Times New Roman"/>
                <w:sz w:val="22"/>
                <w:szCs w:val="22"/>
              </w:rPr>
              <w:t>Rada školy berie na vedomie Výročnú správu RŠ za rok 2022</w:t>
            </w:r>
          </w:p>
          <w:p w14:paraId="7CF9BB46" w14:textId="608E3F79" w:rsidR="00F0136D" w:rsidRPr="007E50BA" w:rsidRDefault="00F0136D" w:rsidP="00F0136D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bCs/>
                <w:sz w:val="22"/>
                <w:szCs w:val="22"/>
              </w:rPr>
              <w:t xml:space="preserve">2. </w:t>
            </w:r>
            <w:r w:rsidRPr="007E50BA">
              <w:rPr>
                <w:rFonts w:ascii="Times New Roman" w:hAnsi="Times New Roman"/>
                <w:sz w:val="22"/>
                <w:szCs w:val="22"/>
              </w:rPr>
              <w:t>Rada školy bude nápomocná pri získavaní 2% z daní</w:t>
            </w:r>
          </w:p>
          <w:p w14:paraId="0E72B037" w14:textId="4C25E4DD" w:rsidR="00105281" w:rsidRPr="007E50BA" w:rsidRDefault="00F0136D" w:rsidP="007E50BA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sz w:val="22"/>
                <w:szCs w:val="22"/>
              </w:rPr>
              <w:t>3. Rada školy berie na vedomie informácie o aktivitách MŠ Rudina v 1. polroku šk. roku 2022/2023</w:t>
            </w:r>
          </w:p>
        </w:tc>
      </w:tr>
      <w:tr w:rsidR="00105281" w14:paraId="76CA52CC" w14:textId="77777777" w:rsidTr="00EF43D5">
        <w:tc>
          <w:tcPr>
            <w:tcW w:w="1555" w:type="dxa"/>
            <w:shd w:val="clear" w:color="auto" w:fill="B8CCE4" w:themeFill="accent1" w:themeFillTint="66"/>
          </w:tcPr>
          <w:p w14:paraId="649B3339" w14:textId="2F889831" w:rsidR="00105281" w:rsidRPr="007E50BA" w:rsidRDefault="007E50BA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108F058" w14:textId="4692F2F9" w:rsidR="00105281" w:rsidRPr="007E50BA" w:rsidRDefault="007E50BA" w:rsidP="001E0F0A">
            <w:pPr>
              <w:jc w:val="both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7E50BA">
              <w:rPr>
                <w:b/>
                <w:i/>
                <w:iCs/>
                <w:sz w:val="22"/>
                <w:szCs w:val="22"/>
              </w:rPr>
              <w:t>28.06.2023</w:t>
            </w:r>
          </w:p>
        </w:tc>
        <w:tc>
          <w:tcPr>
            <w:tcW w:w="5665" w:type="dxa"/>
            <w:shd w:val="clear" w:color="auto" w:fill="FFFFFF" w:themeFill="background1"/>
          </w:tcPr>
          <w:p w14:paraId="72797E9C" w14:textId="1B6CA0EE" w:rsidR="007E50BA" w:rsidRPr="007E50BA" w:rsidRDefault="007E50BA" w:rsidP="007E50BA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sz w:val="22"/>
                <w:szCs w:val="22"/>
              </w:rPr>
              <w:t xml:space="preserve">1. Rada školy berie na vedomie informácie o zápise detí do MŠ Rudina na </w:t>
            </w:r>
            <w:proofErr w:type="spellStart"/>
            <w:r w:rsidRPr="007E50BA">
              <w:rPr>
                <w:rFonts w:ascii="Times New Roman" w:hAnsi="Times New Roman"/>
                <w:sz w:val="22"/>
                <w:szCs w:val="22"/>
              </w:rPr>
              <w:t>šk.r</w:t>
            </w:r>
            <w:proofErr w:type="spellEnd"/>
            <w:r w:rsidRPr="007E50BA">
              <w:rPr>
                <w:rFonts w:ascii="Times New Roman" w:hAnsi="Times New Roman"/>
                <w:sz w:val="22"/>
                <w:szCs w:val="22"/>
              </w:rPr>
              <w:t xml:space="preserve">. 2023/2024 a informácie o prijatí detí do MŠ Rudina na </w:t>
            </w:r>
            <w:proofErr w:type="spellStart"/>
            <w:r w:rsidRPr="007E50BA">
              <w:rPr>
                <w:rFonts w:ascii="Times New Roman" w:hAnsi="Times New Roman"/>
                <w:sz w:val="22"/>
                <w:szCs w:val="22"/>
              </w:rPr>
              <w:t>šk.r</w:t>
            </w:r>
            <w:proofErr w:type="spellEnd"/>
            <w:r w:rsidRPr="007E50BA">
              <w:rPr>
                <w:rFonts w:ascii="Times New Roman" w:hAnsi="Times New Roman"/>
                <w:sz w:val="22"/>
                <w:szCs w:val="22"/>
              </w:rPr>
              <w:t>. 2023/2024</w:t>
            </w:r>
          </w:p>
          <w:p w14:paraId="39FB2B5F" w14:textId="696FDD3D" w:rsidR="007E50BA" w:rsidRPr="007E50BA" w:rsidRDefault="007E50BA" w:rsidP="007E50BA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sz w:val="22"/>
                <w:szCs w:val="22"/>
              </w:rPr>
              <w:t>2. Rada školy berie na vedomie Správu o hospodárení MŠ Rudina v </w:t>
            </w:r>
            <w:proofErr w:type="spellStart"/>
            <w:r w:rsidRPr="007E50BA">
              <w:rPr>
                <w:rFonts w:ascii="Times New Roman" w:hAnsi="Times New Roman"/>
                <w:sz w:val="22"/>
                <w:szCs w:val="22"/>
              </w:rPr>
              <w:t>šk.r</w:t>
            </w:r>
            <w:proofErr w:type="spellEnd"/>
            <w:r w:rsidRPr="007E50BA">
              <w:rPr>
                <w:rFonts w:ascii="Times New Roman" w:hAnsi="Times New Roman"/>
                <w:sz w:val="22"/>
                <w:szCs w:val="22"/>
              </w:rPr>
              <w:t xml:space="preserve">. 2022/2023, </w:t>
            </w:r>
          </w:p>
          <w:p w14:paraId="73BBA95C" w14:textId="77777777" w:rsidR="007E50BA" w:rsidRPr="007E50BA" w:rsidRDefault="007E50BA" w:rsidP="007E50BA">
            <w:pPr>
              <w:pStyle w:val="Bezriadkovania"/>
              <w:rPr>
                <w:rFonts w:ascii="Times New Roman" w:hAnsi="Times New Roman"/>
                <w:sz w:val="22"/>
                <w:szCs w:val="22"/>
              </w:rPr>
            </w:pPr>
            <w:r w:rsidRPr="007E50BA">
              <w:rPr>
                <w:rFonts w:ascii="Times New Roman" w:hAnsi="Times New Roman"/>
                <w:sz w:val="22"/>
                <w:szCs w:val="22"/>
              </w:rPr>
              <w:t>3. Rada školy berie na vedomie informácie o zabezpečení prázdninovej činnosti v MŠ Rudine</w:t>
            </w:r>
          </w:p>
          <w:p w14:paraId="3EF92341" w14:textId="4BF022F5" w:rsidR="00105281" w:rsidRPr="007E50BA" w:rsidRDefault="007E50BA" w:rsidP="007E50BA">
            <w:pPr>
              <w:jc w:val="both"/>
              <w:outlineLvl w:val="0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7E50BA">
              <w:rPr>
                <w:sz w:val="22"/>
                <w:szCs w:val="22"/>
              </w:rPr>
              <w:t>4. Rada školy berie na vedomie informácie  o prerábke MŠ počas letných prázdnin</w:t>
            </w:r>
          </w:p>
        </w:tc>
      </w:tr>
    </w:tbl>
    <w:p w14:paraId="080CC8E7" w14:textId="77777777" w:rsidR="00105281" w:rsidRPr="001E0F0A" w:rsidRDefault="00105281" w:rsidP="001E0F0A">
      <w:pPr>
        <w:jc w:val="both"/>
        <w:outlineLvl w:val="0"/>
        <w:rPr>
          <w:b/>
          <w:i/>
          <w:iCs/>
          <w:color w:val="FF0000"/>
          <w:sz w:val="22"/>
          <w:szCs w:val="22"/>
        </w:rPr>
      </w:pPr>
    </w:p>
    <w:p w14:paraId="72BCF97C" w14:textId="77777777" w:rsidR="001E0F0A" w:rsidRPr="001E0F0A" w:rsidRDefault="001E0F0A" w:rsidP="001E0F0A">
      <w:pPr>
        <w:jc w:val="both"/>
        <w:outlineLvl w:val="0"/>
        <w:rPr>
          <w:bCs/>
        </w:rPr>
      </w:pPr>
    </w:p>
    <w:bookmarkEnd w:id="0"/>
    <w:p w14:paraId="7782E125" w14:textId="77777777" w:rsidR="003F7185" w:rsidRPr="003F207F" w:rsidRDefault="003F7185" w:rsidP="003F7185">
      <w:pPr>
        <w:pStyle w:val="Zkladntext2"/>
        <w:spacing w:line="360" w:lineRule="auto"/>
        <w:jc w:val="both"/>
        <w:rPr>
          <w:rFonts w:asciiTheme="minorHAnsi" w:hAnsiTheme="minorHAnsi" w:cs="Arial"/>
          <w:bCs w:val="0"/>
          <w:i/>
          <w:color w:val="FF0000"/>
          <w:sz w:val="22"/>
          <w:szCs w:val="22"/>
          <w:lang w:eastAsia="ar-SA"/>
        </w:rPr>
      </w:pPr>
      <w:r w:rsidRPr="003F207F">
        <w:rPr>
          <w:rFonts w:asciiTheme="minorHAnsi" w:hAnsiTheme="minorHAnsi" w:cs="Arial"/>
          <w:bCs w:val="0"/>
          <w:i/>
          <w:color w:val="FF0000"/>
          <w:sz w:val="22"/>
          <w:szCs w:val="22"/>
        </w:rPr>
        <w:t xml:space="preserve">Údaje o deťoch </w:t>
      </w:r>
      <w:r w:rsidRPr="003F207F">
        <w:rPr>
          <w:rFonts w:asciiTheme="minorHAnsi" w:hAnsiTheme="minorHAnsi" w:cs="Arial"/>
          <w:bCs w:val="0"/>
          <w:i/>
          <w:color w:val="FF0000"/>
          <w:sz w:val="22"/>
          <w:szCs w:val="22"/>
          <w:lang w:eastAsia="ar-SA"/>
        </w:rPr>
        <w:t>(§ 2ods. 1 písm. d)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260"/>
        <w:gridCol w:w="4671"/>
      </w:tblGrid>
      <w:tr w:rsidR="003F7185" w:rsidRPr="003F207F" w14:paraId="754C4A72" w14:textId="77777777" w:rsidTr="000F703D">
        <w:tc>
          <w:tcPr>
            <w:tcW w:w="42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3043D07" w14:textId="77777777" w:rsidR="003F7185" w:rsidRPr="003F207F" w:rsidRDefault="003F7185" w:rsidP="000F703D">
            <w:pPr>
              <w:pStyle w:val="Zarkazkladnhotextu"/>
              <w:spacing w:after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>Prevádzka MŠ :  celodenná</w:t>
            </w:r>
          </w:p>
        </w:tc>
        <w:tc>
          <w:tcPr>
            <w:tcW w:w="4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04A627AA" w14:textId="1D5D6D36" w:rsidR="003F7185" w:rsidRPr="003F207F" w:rsidRDefault="003F7185" w:rsidP="000F703D">
            <w:pPr>
              <w:pStyle w:val="Zarkazkladnhotextu"/>
              <w:spacing w:after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>Právna subjektivita MŠ:</w:t>
            </w:r>
            <w:r w:rsidR="00240AB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>nie</w:t>
            </w:r>
          </w:p>
        </w:tc>
      </w:tr>
      <w:tr w:rsidR="003F7185" w:rsidRPr="003F207F" w14:paraId="7039EF34" w14:textId="77777777" w:rsidTr="000F703D">
        <w:tc>
          <w:tcPr>
            <w:tcW w:w="42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0AD0DF45" w14:textId="716AE9A5" w:rsidR="003F7185" w:rsidRPr="003F207F" w:rsidRDefault="003F7185" w:rsidP="000F703D">
            <w:pPr>
              <w:pStyle w:val="Zarkazkladnhotextu"/>
              <w:spacing w:after="0"/>
              <w:ind w:left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 xml:space="preserve">Celkový počet tried v MŠ: </w:t>
            </w:r>
            <w:r w:rsidR="003F207F" w:rsidRPr="003F207F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4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0A120441" w14:textId="77777777" w:rsidR="003F7185" w:rsidRPr="003F207F" w:rsidRDefault="003F7185" w:rsidP="000F703D">
            <w:pPr>
              <w:pStyle w:val="Zarkazkladnhotextu"/>
              <w:spacing w:after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F7185" w:rsidRPr="003F207F" w14:paraId="657ED85E" w14:textId="77777777" w:rsidTr="000F703D">
        <w:tc>
          <w:tcPr>
            <w:tcW w:w="42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99A8391" w14:textId="600DE3E1" w:rsidR="003F7185" w:rsidRPr="003F207F" w:rsidRDefault="003F7185" w:rsidP="000F703D">
            <w:pPr>
              <w:pStyle w:val="Zarkazkladnhotextu"/>
              <w:spacing w:after="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Počet prijatých detí spolu: </w:t>
            </w:r>
            <w:r w:rsidR="003F207F" w:rsidRPr="003F207F">
              <w:rPr>
                <w:rFonts w:asciiTheme="minorHAnsi" w:hAnsiTheme="minorHAnsi" w:cs="Arial"/>
                <w:bCs/>
                <w:sz w:val="22"/>
                <w:szCs w:val="22"/>
              </w:rPr>
              <w:t>76</w:t>
            </w:r>
          </w:p>
        </w:tc>
        <w:tc>
          <w:tcPr>
            <w:tcW w:w="4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37B63E3F" w14:textId="77777777" w:rsidR="003F7185" w:rsidRPr="003F207F" w:rsidRDefault="003F7185" w:rsidP="000F703D">
            <w:pPr>
              <w:pStyle w:val="Zarkazkladnhotextu"/>
              <w:ind w:left="527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F7185" w:rsidRPr="003F207F" w14:paraId="766E93EA" w14:textId="77777777" w:rsidTr="000F703D">
        <w:tc>
          <w:tcPr>
            <w:tcW w:w="42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4E3F740D" w14:textId="709E3E91" w:rsidR="003F7185" w:rsidRPr="003F207F" w:rsidRDefault="003F7185">
            <w:pPr>
              <w:pStyle w:val="Zarkazkladnhotextu"/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počet prijatých detí v</w:t>
            </w:r>
            <w:r w:rsidRPr="003F207F">
              <w:rPr>
                <w:rFonts w:asciiTheme="minorHAnsi" w:hAnsiTheme="minorHAnsi" w:cs="Cambria Math"/>
                <w:bCs/>
                <w:sz w:val="22"/>
                <w:szCs w:val="22"/>
              </w:rPr>
              <w:t> </w:t>
            </w:r>
            <w:r w:rsidRPr="003F207F">
              <w:rPr>
                <w:rFonts w:asciiTheme="minorHAnsi" w:hAnsiTheme="minorHAnsi" w:cs="Latha"/>
                <w:bCs/>
                <w:sz w:val="22"/>
                <w:szCs w:val="22"/>
              </w:rPr>
              <w:t xml:space="preserve">hmotnej núdzi: </w:t>
            </w:r>
            <w:r w:rsidR="003F207F" w:rsidRPr="003F207F">
              <w:rPr>
                <w:rFonts w:asciiTheme="minorHAnsi" w:hAnsiTheme="minorHAnsi" w:cs="Latha"/>
                <w:bCs/>
                <w:sz w:val="22"/>
                <w:szCs w:val="22"/>
              </w:rPr>
              <w:t>0</w:t>
            </w:r>
          </w:p>
        </w:tc>
        <w:tc>
          <w:tcPr>
            <w:tcW w:w="4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353F1C2" w14:textId="77777777" w:rsidR="003F7185" w:rsidRPr="003F207F" w:rsidRDefault="003F7185" w:rsidP="000F703D">
            <w:pPr>
              <w:pStyle w:val="Zarkazkladnhotextu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F7185" w:rsidRPr="003F207F" w14:paraId="2E42CDD1" w14:textId="77777777" w:rsidTr="000F703D">
        <w:tc>
          <w:tcPr>
            <w:tcW w:w="42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0B2D5C57" w14:textId="77777777" w:rsidR="003F7185" w:rsidRPr="003F207F" w:rsidRDefault="003F7185">
            <w:pPr>
              <w:pStyle w:val="Zarkazkladnhotextu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>počet prijatých detí so ŠVVP : 0</w:t>
            </w:r>
          </w:p>
        </w:tc>
        <w:tc>
          <w:tcPr>
            <w:tcW w:w="4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663C3179" w14:textId="77777777" w:rsidR="003F7185" w:rsidRPr="003F207F" w:rsidRDefault="003F7185" w:rsidP="000F703D">
            <w:pPr>
              <w:pStyle w:val="Zarkazkladnhotextu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F7185" w:rsidRPr="003F207F" w14:paraId="5777852B" w14:textId="77777777" w:rsidTr="000F703D">
        <w:tc>
          <w:tcPr>
            <w:tcW w:w="42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53DEA31E" w14:textId="2645AD5A" w:rsidR="003F7185" w:rsidRPr="003F207F" w:rsidRDefault="003F7185">
            <w:pPr>
              <w:pStyle w:val="Zarkazkladnhotextu"/>
              <w:numPr>
                <w:ilvl w:val="0"/>
                <w:numId w:val="3"/>
              </w:numPr>
              <w:spacing w:after="0"/>
              <w:ind w:left="357" w:hanging="357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počet detí, ktoré absolvovali predprimárne vzdelávanie : </w:t>
            </w:r>
            <w:r w:rsidR="003F207F" w:rsidRPr="003F207F">
              <w:rPr>
                <w:rFonts w:asciiTheme="minorHAnsi" w:hAnsiTheme="minorHAnsi" w:cs="Arial"/>
                <w:bCs/>
                <w:sz w:val="22"/>
                <w:szCs w:val="22"/>
              </w:rPr>
              <w:t>31</w:t>
            </w:r>
          </w:p>
        </w:tc>
        <w:tc>
          <w:tcPr>
            <w:tcW w:w="4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1F2487B9" w14:textId="77777777" w:rsidR="003F7185" w:rsidRPr="003F207F" w:rsidRDefault="003F7185" w:rsidP="000F703D">
            <w:pPr>
              <w:pStyle w:val="Zarkazkladnhotextu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F7185" w:rsidRPr="003F207F" w14:paraId="0BE8AE85" w14:textId="77777777" w:rsidTr="000F703D">
        <w:tc>
          <w:tcPr>
            <w:tcW w:w="42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1F3CAEF8" w14:textId="10A091F9" w:rsidR="003F7185" w:rsidRPr="003F207F" w:rsidRDefault="003F7185">
            <w:pPr>
              <w:pStyle w:val="Zarkazkladnhotextu"/>
              <w:numPr>
                <w:ilvl w:val="0"/>
                <w:numId w:val="3"/>
              </w:numPr>
              <w:spacing w:after="0"/>
              <w:ind w:left="357" w:hanging="357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>počet detí s</w:t>
            </w:r>
            <w:r w:rsidRPr="003F207F">
              <w:rPr>
                <w:rFonts w:asciiTheme="minorHAnsi" w:hAnsiTheme="minorHAnsi" w:cs="Cambria Math"/>
                <w:bCs/>
                <w:sz w:val="22"/>
                <w:szCs w:val="22"/>
              </w:rPr>
              <w:t> </w:t>
            </w:r>
            <w:r w:rsidRPr="003F207F">
              <w:rPr>
                <w:rFonts w:asciiTheme="minorHAnsi" w:hAnsiTheme="minorHAnsi" w:cs="Latha"/>
                <w:bCs/>
                <w:sz w:val="22"/>
                <w:szCs w:val="22"/>
              </w:rPr>
              <w:t>odkladom povinnej školskej dochádzky v</w:t>
            </w:r>
            <w:r w:rsidRPr="003F207F">
              <w:rPr>
                <w:rFonts w:asciiTheme="minorHAnsi" w:hAnsiTheme="minorHAnsi" w:cs="Cambria Math"/>
                <w:bCs/>
                <w:sz w:val="22"/>
                <w:szCs w:val="22"/>
              </w:rPr>
              <w:t> </w:t>
            </w:r>
            <w:r w:rsidRPr="003F207F">
              <w:rPr>
                <w:rFonts w:asciiTheme="minorHAnsi" w:hAnsiTheme="minorHAnsi" w:cs="Latha"/>
                <w:bCs/>
                <w:sz w:val="22"/>
                <w:szCs w:val="22"/>
              </w:rPr>
              <w:t>školskom roku 202</w:t>
            </w:r>
            <w:r w:rsidR="003F207F" w:rsidRPr="003F207F">
              <w:rPr>
                <w:rFonts w:asciiTheme="minorHAnsi" w:hAnsiTheme="minorHAnsi" w:cs="Latha"/>
                <w:bCs/>
                <w:sz w:val="22"/>
                <w:szCs w:val="22"/>
              </w:rPr>
              <w:t>2</w:t>
            </w: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>/202</w:t>
            </w:r>
            <w:r w:rsidR="003F207F" w:rsidRPr="003F207F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  <w:r w:rsidR="003F3EC9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4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6112C98" w14:textId="77777777" w:rsidR="003F7185" w:rsidRPr="003F207F" w:rsidRDefault="003F7185" w:rsidP="000F703D">
            <w:pPr>
              <w:pStyle w:val="Zarkazkladnhotextu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F7185" w:rsidRPr="003F207F" w14:paraId="42B3512D" w14:textId="77777777" w:rsidTr="000F703D">
        <w:tc>
          <w:tcPr>
            <w:tcW w:w="8931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87BDBFC" w14:textId="0B99CC91" w:rsidR="003F7185" w:rsidRPr="003F207F" w:rsidRDefault="003F7185">
            <w:pPr>
              <w:pStyle w:val="Zarkazkladnhotextu"/>
              <w:numPr>
                <w:ilvl w:val="0"/>
                <w:numId w:val="3"/>
              </w:numPr>
              <w:spacing w:after="0"/>
              <w:ind w:left="357" w:hanging="357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>počet detí s</w:t>
            </w:r>
            <w:r w:rsidRPr="003F207F">
              <w:rPr>
                <w:rFonts w:asciiTheme="minorHAnsi" w:hAnsiTheme="minorHAnsi" w:cs="Cambria Math"/>
                <w:bCs/>
                <w:sz w:val="22"/>
                <w:szCs w:val="22"/>
              </w:rPr>
              <w:t> pokračovaním plnenia predprimárneho vzdelávania v</w:t>
            </w:r>
            <w:r w:rsidRPr="003F207F">
              <w:rPr>
                <w:rFonts w:asciiTheme="minorHAnsi" w:hAnsiTheme="minorHAnsi" w:cs="Latha"/>
                <w:bCs/>
                <w:sz w:val="22"/>
                <w:szCs w:val="22"/>
              </w:rPr>
              <w:t> školskom roku 202</w:t>
            </w:r>
            <w:r w:rsidR="003F207F" w:rsidRPr="003F207F">
              <w:rPr>
                <w:rFonts w:asciiTheme="minorHAnsi" w:hAnsiTheme="minorHAnsi" w:cs="Latha"/>
                <w:bCs/>
                <w:sz w:val="22"/>
                <w:szCs w:val="22"/>
              </w:rPr>
              <w:t>3</w:t>
            </w: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>/202</w:t>
            </w:r>
            <w:r w:rsidR="003F207F" w:rsidRPr="003F207F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Pr="003F207F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  <w:r w:rsidR="003F207F" w:rsidRPr="003F207F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</w:tr>
    </w:tbl>
    <w:p w14:paraId="743E0449" w14:textId="77777777" w:rsidR="003F7185" w:rsidRDefault="003F7185" w:rsidP="003F7185">
      <w:pPr>
        <w:pStyle w:val="Zarkazkladnhotextu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2B3EF9CE" w14:textId="6F9D0575" w:rsidR="000E3E80" w:rsidRDefault="000E3E80" w:rsidP="001F79DB">
      <w:pPr>
        <w:pStyle w:val="Zarkazkladnhotextu"/>
        <w:spacing w:line="360" w:lineRule="auto"/>
        <w:ind w:left="0"/>
        <w:jc w:val="both"/>
        <w:rPr>
          <w:b/>
          <w:bCs/>
          <w:sz w:val="22"/>
          <w:szCs w:val="22"/>
        </w:rPr>
      </w:pPr>
      <w:r w:rsidRPr="001F79DB">
        <w:rPr>
          <w:sz w:val="22"/>
          <w:szCs w:val="22"/>
        </w:rPr>
        <w:t xml:space="preserve">Materská škola vydala 29 osvedčení. </w:t>
      </w:r>
      <w:r w:rsidR="001F79DB" w:rsidRPr="001F79DB">
        <w:rPr>
          <w:sz w:val="22"/>
          <w:szCs w:val="22"/>
        </w:rPr>
        <w:t xml:space="preserve">Osvedčenie sa vydáva na predpísanom tlačive schválenom ministerstvom školstva (§ 18 ods. 5 školského zákona). Osvedčenie sa vedie v štátnom jazyku. </w:t>
      </w:r>
      <w:r w:rsidRPr="001F79DB">
        <w:rPr>
          <w:sz w:val="22"/>
          <w:szCs w:val="22"/>
        </w:rPr>
        <w:t xml:space="preserve">Predprimárne vzdelávanie absolvovalo 31 detí vo veku 5 – 6 rokov, ktoré sa zúčastnili zápisu do 1. ročníka základných škôl </w:t>
      </w:r>
      <w:r w:rsidR="007A7FDE">
        <w:rPr>
          <w:sz w:val="22"/>
          <w:szCs w:val="22"/>
        </w:rPr>
        <w:t xml:space="preserve">v </w:t>
      </w:r>
      <w:r w:rsidRPr="001F79DB">
        <w:rPr>
          <w:sz w:val="22"/>
          <w:szCs w:val="22"/>
        </w:rPr>
        <w:t xml:space="preserve">ZŠ Rudina 441, 02331,  ZŠ </w:t>
      </w:r>
      <w:proofErr w:type="spellStart"/>
      <w:r w:rsidRPr="001F79DB">
        <w:rPr>
          <w:sz w:val="22"/>
          <w:szCs w:val="22"/>
        </w:rPr>
        <w:t>Dolinský</w:t>
      </w:r>
      <w:proofErr w:type="spellEnd"/>
      <w:r w:rsidRPr="001F79DB">
        <w:rPr>
          <w:sz w:val="22"/>
          <w:szCs w:val="22"/>
        </w:rPr>
        <w:t xml:space="preserve"> Potok 1114/28, 024 01 Kysucké Nové Mesto, ZŠ Clementisova 616/1, 02401 Kysucké Nové Mesto, ZŠ Hliny  VIII, </w:t>
      </w:r>
      <w:proofErr w:type="spellStart"/>
      <w:r w:rsidRPr="001F79DB">
        <w:rPr>
          <w:sz w:val="22"/>
          <w:szCs w:val="22"/>
        </w:rPr>
        <w:t>Lichardova</w:t>
      </w:r>
      <w:proofErr w:type="spellEnd"/>
      <w:r w:rsidRPr="001F79DB">
        <w:rPr>
          <w:sz w:val="22"/>
          <w:szCs w:val="22"/>
        </w:rPr>
        <w:t xml:space="preserve"> 24, 01001 Žilina.  Do základnej školy odišlo </w:t>
      </w:r>
      <w:r w:rsidRPr="007A7FDE">
        <w:rPr>
          <w:b/>
          <w:bCs/>
          <w:sz w:val="22"/>
          <w:szCs w:val="22"/>
        </w:rPr>
        <w:t>29</w:t>
      </w:r>
      <w:r w:rsidRPr="001F79DB">
        <w:rPr>
          <w:sz w:val="22"/>
          <w:szCs w:val="22"/>
        </w:rPr>
        <w:t xml:space="preserve"> predškolákov, </w:t>
      </w:r>
      <w:r w:rsidRPr="007A7FDE">
        <w:rPr>
          <w:b/>
          <w:bCs/>
          <w:sz w:val="22"/>
          <w:szCs w:val="22"/>
        </w:rPr>
        <w:t>2</w:t>
      </w:r>
      <w:r w:rsidRPr="001F79DB">
        <w:rPr>
          <w:sz w:val="22"/>
          <w:szCs w:val="22"/>
        </w:rPr>
        <w:t xml:space="preserve"> predškoláci pokračujú v plnení povinného predprimárneho vzdelávania v šk. roku </w:t>
      </w:r>
      <w:r w:rsidRPr="007A7FDE">
        <w:rPr>
          <w:b/>
          <w:bCs/>
          <w:sz w:val="22"/>
          <w:szCs w:val="22"/>
        </w:rPr>
        <w:t>2023/2024.</w:t>
      </w:r>
    </w:p>
    <w:p w14:paraId="56A00227" w14:textId="3A2FDF08" w:rsidR="00EF43D5" w:rsidRPr="00EF43D5" w:rsidRDefault="00EF43D5" w:rsidP="00EF43D5">
      <w:pPr>
        <w:spacing w:line="360" w:lineRule="auto"/>
        <w:rPr>
          <w:b/>
          <w:color w:val="FF0000"/>
          <w:sz w:val="22"/>
          <w:szCs w:val="22"/>
        </w:rPr>
      </w:pPr>
      <w:r w:rsidRPr="00EF43D5">
        <w:rPr>
          <w:b/>
          <w:color w:val="FF0000"/>
          <w:sz w:val="22"/>
          <w:szCs w:val="22"/>
        </w:rPr>
        <w:t>Počet prijatých deti na školský rok 202</w:t>
      </w:r>
      <w:r>
        <w:rPr>
          <w:b/>
          <w:color w:val="FF0000"/>
          <w:sz w:val="22"/>
          <w:szCs w:val="22"/>
        </w:rPr>
        <w:t>3</w:t>
      </w:r>
      <w:r w:rsidRPr="00EF43D5">
        <w:rPr>
          <w:b/>
          <w:color w:val="FF0000"/>
          <w:sz w:val="22"/>
          <w:szCs w:val="22"/>
        </w:rPr>
        <w:t>/202</w:t>
      </w:r>
      <w:r>
        <w:rPr>
          <w:b/>
          <w:color w:val="FF0000"/>
          <w:sz w:val="22"/>
          <w:szCs w:val="22"/>
        </w:rPr>
        <w:t>4</w:t>
      </w:r>
      <w:r w:rsidRPr="00EF43D5">
        <w:rPr>
          <w:b/>
          <w:color w:val="FF0000"/>
          <w:sz w:val="22"/>
          <w:szCs w:val="22"/>
        </w:rPr>
        <w:t xml:space="preserve">:   </w:t>
      </w:r>
    </w:p>
    <w:p w14:paraId="0A3755AA" w14:textId="59AC0BFE" w:rsidR="003F7185" w:rsidRPr="003F207F" w:rsidRDefault="003F7185" w:rsidP="003F7185">
      <w:pPr>
        <w:pStyle w:val="Zarkazkladnhotextu"/>
        <w:ind w:left="0"/>
        <w:rPr>
          <w:rFonts w:asciiTheme="minorHAnsi" w:hAnsiTheme="minorHAnsi" w:cs="Arial"/>
          <w:b/>
          <w:color w:val="002060"/>
          <w:sz w:val="22"/>
          <w:szCs w:val="22"/>
        </w:rPr>
      </w:pPr>
      <w:r w:rsidRPr="003F207F">
        <w:rPr>
          <w:rFonts w:asciiTheme="minorHAnsi" w:hAnsiTheme="minorHAnsi" w:cs="Arial"/>
          <w:b/>
          <w:color w:val="002060"/>
          <w:sz w:val="22"/>
          <w:szCs w:val="22"/>
        </w:rPr>
        <w:t>P</w:t>
      </w:r>
      <w:r w:rsidR="005F58A5">
        <w:rPr>
          <w:rFonts w:asciiTheme="minorHAnsi" w:hAnsiTheme="minorHAnsi" w:cs="Arial"/>
          <w:b/>
          <w:color w:val="002060"/>
          <w:sz w:val="22"/>
          <w:szCs w:val="22"/>
        </w:rPr>
        <w:t>r</w:t>
      </w:r>
      <w:r w:rsidRPr="003F207F">
        <w:rPr>
          <w:rFonts w:asciiTheme="minorHAnsi" w:hAnsiTheme="minorHAnsi" w:cs="Arial"/>
          <w:b/>
          <w:color w:val="002060"/>
          <w:sz w:val="22"/>
          <w:szCs w:val="22"/>
        </w:rPr>
        <w:t xml:space="preserve">ehľad o dochádzke detí do MŠ : </w:t>
      </w:r>
    </w:p>
    <w:tbl>
      <w:tblPr>
        <w:tblpPr w:leftFromText="141" w:rightFromText="141" w:vertAnchor="text" w:horzAnchor="margin" w:tblpY="117"/>
        <w:tblW w:w="650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713"/>
        <w:gridCol w:w="957"/>
        <w:gridCol w:w="717"/>
        <w:gridCol w:w="717"/>
        <w:gridCol w:w="717"/>
        <w:gridCol w:w="717"/>
        <w:gridCol w:w="717"/>
        <w:gridCol w:w="717"/>
        <w:gridCol w:w="718"/>
        <w:gridCol w:w="717"/>
        <w:gridCol w:w="717"/>
        <w:gridCol w:w="717"/>
      </w:tblGrid>
      <w:tr w:rsidR="00240AB6" w:rsidRPr="003F207F" w14:paraId="5F03800B" w14:textId="77777777" w:rsidTr="00240AB6">
        <w:trPr>
          <w:trHeight w:val="300"/>
        </w:trPr>
        <w:tc>
          <w:tcPr>
            <w:tcW w:w="668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07DE1907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9D54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P.č</w:t>
            </w:r>
            <w:proofErr w:type="spellEnd"/>
            <w:r w:rsidRPr="009D54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1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6E72D2D8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Vek. zloženie detí v triede</w:t>
            </w:r>
          </w:p>
        </w:tc>
        <w:tc>
          <w:tcPr>
            <w:tcW w:w="4904" w:type="dxa"/>
            <w:gridSpan w:val="10"/>
            <w:tcBorders>
              <w:top w:val="single" w:sz="8" w:space="0" w:color="9BBB59" w:themeColor="accent3"/>
              <w:left w:val="single" w:sz="8" w:space="0" w:color="9BBB59" w:themeColor="accent3"/>
              <w:bottom w:val="single" w:sz="4" w:space="0" w:color="9BBB59" w:themeColor="accent3"/>
              <w:right w:val="single" w:sz="8" w:space="0" w:color="9BBB59" w:themeColor="accent3"/>
            </w:tcBorders>
            <w:shd w:val="clear" w:color="auto" w:fill="00B0F0"/>
            <w:vAlign w:val="center"/>
          </w:tcPr>
          <w:p w14:paraId="460F963D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Priemerná dochádzka </w:t>
            </w:r>
            <w:r w:rsidRPr="009D54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- </w:t>
            </w:r>
            <w:r w:rsidRPr="009D54FA">
              <w:rPr>
                <w:rFonts w:asciiTheme="minorHAnsi" w:hAnsiTheme="minorHAnsi" w:cs="Arial"/>
                <w:sz w:val="22"/>
                <w:szCs w:val="22"/>
              </w:rPr>
              <w:t>počet</w:t>
            </w:r>
          </w:p>
        </w:tc>
      </w:tr>
      <w:tr w:rsidR="000C76B9" w:rsidRPr="003F207F" w14:paraId="516676B9" w14:textId="77777777" w:rsidTr="000F703D">
        <w:trPr>
          <w:trHeight w:val="585"/>
        </w:trPr>
        <w:tc>
          <w:tcPr>
            <w:tcW w:w="668" w:type="dxa"/>
            <w:vMerge/>
            <w:tcBorders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245416B1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48F73EF8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5037928D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7EFDF89F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7037DDF3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2A4AAC97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2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DCBD355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5F771960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77156C3C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BE63D60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1ACD3DDB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4ECAB3F4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0C76B9" w:rsidRPr="003F207F" w14:paraId="756F2042" w14:textId="77777777" w:rsidTr="000F703D">
        <w:tc>
          <w:tcPr>
            <w:tcW w:w="6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62E5844D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93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1A1169CC" w14:textId="2C480C81" w:rsidR="003F7185" w:rsidRPr="009D54FA" w:rsidRDefault="003F207F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>r.d</w:t>
            </w:r>
            <w:proofErr w:type="spellEnd"/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29147933" w14:textId="17C8D2FC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9D54FA" w:rsidRPr="009D54FA">
              <w:rPr>
                <w:rFonts w:asciiTheme="minorHAnsi" w:hAnsiTheme="minorHAnsi" w:cs="Arial"/>
                <w:bCs/>
                <w:sz w:val="22"/>
                <w:szCs w:val="22"/>
              </w:rPr>
              <w:t>4,25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117A54F3" w14:textId="26DD742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11</w:t>
            </w:r>
            <w:r w:rsidR="009D54FA" w:rsidRPr="009D54FA">
              <w:rPr>
                <w:rFonts w:asciiTheme="minorHAnsi" w:hAnsiTheme="minorHAnsi" w:cs="Arial"/>
                <w:bCs/>
                <w:sz w:val="22"/>
                <w:szCs w:val="22"/>
              </w:rPr>
              <w:t>,86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1D19A354" w14:textId="3EAC41D4" w:rsidR="003F7185" w:rsidRPr="009D54FA" w:rsidRDefault="009D54FA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10,85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7B9B9811" w14:textId="7CF37E23" w:rsidR="003F7185" w:rsidRPr="009D54FA" w:rsidRDefault="009D54FA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8,75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1B25BA1E" w14:textId="72F7A5CA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9D54FA" w:rsidRPr="009D54FA">
              <w:rPr>
                <w:rFonts w:asciiTheme="minorHAnsi" w:hAnsiTheme="minorHAnsi" w:cs="Arial"/>
                <w:bCs/>
                <w:sz w:val="22"/>
                <w:szCs w:val="22"/>
              </w:rPr>
              <w:t>0,</w:t>
            </w:r>
            <w:r w:rsidR="00DC4720">
              <w:rPr>
                <w:rFonts w:asciiTheme="minorHAnsi" w:hAnsiTheme="minorHAnsi" w:cs="Arial"/>
                <w:bCs/>
                <w:sz w:val="22"/>
                <w:szCs w:val="22"/>
              </w:rPr>
              <w:t>88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1161C0C8" w14:textId="54CCBB6C" w:rsidR="003F7185" w:rsidRPr="009D54FA" w:rsidRDefault="00F72CF9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11,90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6E2D6EC1" w14:textId="62D1AB16" w:rsidR="003F7185" w:rsidRPr="009D54FA" w:rsidRDefault="00F72CF9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5FFEC17F" w14:textId="2FF0F69F" w:rsidR="003F7185" w:rsidRPr="009D54FA" w:rsidRDefault="00F72CF9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12,17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4B5207D1" w14:textId="207FBAFB" w:rsidR="003F7185" w:rsidRPr="009D54FA" w:rsidRDefault="00F72CF9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13,43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2502BF3C" w14:textId="4834F672" w:rsidR="003F7185" w:rsidRPr="00EF43D5" w:rsidRDefault="008E4DBE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8E4DBE">
              <w:rPr>
                <w:rFonts w:asciiTheme="minorHAnsi" w:hAnsiTheme="minorHAnsi" w:cs="Arial"/>
                <w:bCs/>
                <w:sz w:val="22"/>
                <w:szCs w:val="22"/>
              </w:rPr>
              <w:t>12,73</w:t>
            </w:r>
          </w:p>
        </w:tc>
      </w:tr>
      <w:tr w:rsidR="000C76B9" w:rsidRPr="003F207F" w14:paraId="119B3B06" w14:textId="77777777" w:rsidTr="000F703D">
        <w:tc>
          <w:tcPr>
            <w:tcW w:w="6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43357E69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3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763F547D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4-5 </w:t>
            </w:r>
            <w:proofErr w:type="spellStart"/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r.d</w:t>
            </w:r>
            <w:proofErr w:type="spellEnd"/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76993126" w14:textId="69AE8870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696422">
              <w:rPr>
                <w:rFonts w:asciiTheme="minorHAnsi" w:hAnsiTheme="minorHAnsi" w:cs="Arial"/>
                <w:bCs/>
                <w:sz w:val="22"/>
                <w:szCs w:val="22"/>
              </w:rPr>
              <w:t>5,30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6DFF74D0" w14:textId="07D5A656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696422">
              <w:rPr>
                <w:rFonts w:asciiTheme="minorHAnsi" w:hAnsiTheme="minorHAnsi" w:cs="Arial"/>
                <w:bCs/>
                <w:sz w:val="22"/>
                <w:szCs w:val="22"/>
              </w:rPr>
              <w:t>2,30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7C31530F" w14:textId="6E5D662A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696422">
              <w:rPr>
                <w:rFonts w:asciiTheme="minorHAnsi" w:hAnsiTheme="minorHAnsi" w:cs="Arial"/>
                <w:bCs/>
                <w:sz w:val="22"/>
                <w:szCs w:val="22"/>
              </w:rPr>
              <w:t>3,20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B4C5E43" w14:textId="3C79CCBD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696422">
              <w:rPr>
                <w:rFonts w:asciiTheme="minorHAnsi" w:hAnsiTheme="minorHAnsi" w:cs="Arial"/>
                <w:bCs/>
                <w:sz w:val="22"/>
                <w:szCs w:val="22"/>
              </w:rPr>
              <w:t>0,50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BC8F4E7" w14:textId="317B20EE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696422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3767FD1D" w14:textId="4509274F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14</w:t>
            </w:r>
            <w:r w:rsidR="005F58A5" w:rsidRPr="009D54FA">
              <w:rPr>
                <w:rFonts w:asciiTheme="minorHAnsi" w:hAnsiTheme="minorHAnsi" w:cs="Arial"/>
                <w:bCs/>
                <w:sz w:val="22"/>
                <w:szCs w:val="22"/>
              </w:rPr>
              <w:t>,65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2B66080B" w14:textId="2C706C1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5F58A5" w:rsidRPr="009D54FA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44F64EB" w14:textId="1421C5DC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5F58A5" w:rsidRPr="009D54FA">
              <w:rPr>
                <w:rFonts w:asciiTheme="minorHAnsi" w:hAnsiTheme="minorHAnsi" w:cs="Arial"/>
                <w:bCs/>
                <w:sz w:val="22"/>
                <w:szCs w:val="22"/>
              </w:rPr>
              <w:t>3,89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74DF3374" w14:textId="2E374FE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5F58A5" w:rsidRPr="009D54FA">
              <w:rPr>
                <w:rFonts w:asciiTheme="minorHAnsi" w:hAnsiTheme="minorHAnsi" w:cs="Arial"/>
                <w:bCs/>
                <w:sz w:val="22"/>
                <w:szCs w:val="22"/>
              </w:rPr>
              <w:t>2,57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31C5F02A" w14:textId="59265587" w:rsidR="003F7185" w:rsidRPr="00654086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54086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5F58A5" w:rsidRPr="00654086">
              <w:rPr>
                <w:rFonts w:asciiTheme="minorHAnsi" w:hAnsiTheme="minorHAnsi" w:cs="Arial"/>
                <w:bCs/>
                <w:sz w:val="22"/>
                <w:szCs w:val="22"/>
              </w:rPr>
              <w:t>3,59</w:t>
            </w:r>
          </w:p>
        </w:tc>
      </w:tr>
      <w:tr w:rsidR="000C76B9" w:rsidRPr="003F207F" w14:paraId="639A05AC" w14:textId="77777777" w:rsidTr="000F703D">
        <w:tc>
          <w:tcPr>
            <w:tcW w:w="6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0B341EC3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3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698CE08D" w14:textId="210F4722" w:rsidR="003F7185" w:rsidRPr="009D54FA" w:rsidRDefault="003F207F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-6 </w:t>
            </w:r>
            <w:proofErr w:type="spellStart"/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>r.d</w:t>
            </w:r>
            <w:proofErr w:type="spellEnd"/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5C8F6686" w14:textId="67EA345B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DC4720">
              <w:rPr>
                <w:rFonts w:asciiTheme="minorHAnsi" w:hAnsiTheme="minorHAnsi" w:cs="Arial"/>
                <w:bCs/>
                <w:sz w:val="22"/>
                <w:szCs w:val="22"/>
              </w:rPr>
              <w:t>1,05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45D12B4" w14:textId="453009A6" w:rsidR="003F7185" w:rsidRPr="009D54FA" w:rsidRDefault="00DC4720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9,46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1A325B6" w14:textId="18AB93A5" w:rsidR="003F7185" w:rsidRPr="009D54FA" w:rsidRDefault="00DC4720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7,20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6AEA71EF" w14:textId="2628C74D" w:rsidR="003F7185" w:rsidRPr="009D54FA" w:rsidRDefault="00DC4720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4,26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3F21CE38" w14:textId="5534E6DF" w:rsidR="003F7185" w:rsidRPr="009D54FA" w:rsidRDefault="00DC4720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9,35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EF10B0B" w14:textId="61F7102D" w:rsidR="003F7185" w:rsidRPr="009D54FA" w:rsidRDefault="00BC5E1E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10,60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50417086" w14:textId="35200772" w:rsidR="003F7185" w:rsidRPr="009D54FA" w:rsidRDefault="00BC5E1E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10.60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7986A21D" w14:textId="04FA20E5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BC5E1E" w:rsidRPr="009D54FA">
              <w:rPr>
                <w:rFonts w:asciiTheme="minorHAnsi" w:hAnsiTheme="minorHAnsi" w:cs="Arial"/>
                <w:bCs/>
                <w:sz w:val="22"/>
                <w:szCs w:val="22"/>
              </w:rPr>
              <w:t>1,11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3D061FC8" w14:textId="3399DD8E" w:rsidR="003F7185" w:rsidRPr="009D54FA" w:rsidRDefault="00BC5E1E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9,28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2EFE0F34" w14:textId="4D3CDA5C" w:rsidR="003F7185" w:rsidRPr="00654086" w:rsidRDefault="00654086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54086">
              <w:rPr>
                <w:rFonts w:asciiTheme="minorHAnsi" w:hAnsiTheme="minorHAnsi" w:cs="Arial"/>
                <w:bCs/>
                <w:sz w:val="22"/>
                <w:szCs w:val="22"/>
              </w:rPr>
              <w:t>11,32</w:t>
            </w:r>
          </w:p>
        </w:tc>
      </w:tr>
      <w:tr w:rsidR="008E4DBE" w:rsidRPr="008E4DBE" w14:paraId="3368620D" w14:textId="77777777" w:rsidTr="000F703D">
        <w:tc>
          <w:tcPr>
            <w:tcW w:w="6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26D871C6" w14:textId="77777777" w:rsidR="003F7185" w:rsidRPr="009D54FA" w:rsidRDefault="003F7185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3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58918E0C" w14:textId="2C3934A8" w:rsidR="003F7185" w:rsidRPr="009D54FA" w:rsidRDefault="003F207F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>r.d</w:t>
            </w:r>
            <w:proofErr w:type="spellEnd"/>
            <w:r w:rsidR="003F7185" w:rsidRPr="009D54F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63034962" w14:textId="378E0C7C" w:rsidR="003F7185" w:rsidRPr="009D54FA" w:rsidRDefault="009D54FA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18,63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10232B71" w14:textId="281D1940" w:rsidR="003F7185" w:rsidRPr="009D54FA" w:rsidRDefault="003F7185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9D54FA" w:rsidRPr="009D54FA">
              <w:rPr>
                <w:rFonts w:asciiTheme="minorHAnsi" w:hAnsiTheme="minorHAnsi" w:cs="Arial"/>
                <w:bCs/>
                <w:sz w:val="22"/>
                <w:szCs w:val="22"/>
              </w:rPr>
              <w:t>7,57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304644AD" w14:textId="4A993169" w:rsidR="003F7185" w:rsidRPr="009D54FA" w:rsidRDefault="003F7185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9D54FA" w:rsidRPr="009D54FA">
              <w:rPr>
                <w:rFonts w:asciiTheme="minorHAnsi" w:hAnsiTheme="minorHAnsi" w:cs="Arial"/>
                <w:bCs/>
                <w:sz w:val="22"/>
                <w:szCs w:val="22"/>
              </w:rPr>
              <w:t>7,65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12C56449" w14:textId="359228DD" w:rsidR="003F7185" w:rsidRPr="009D54FA" w:rsidRDefault="003F7185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9D54FA" w:rsidRPr="009D54FA">
              <w:rPr>
                <w:rFonts w:asciiTheme="minorHAnsi" w:hAnsiTheme="minorHAnsi" w:cs="Arial"/>
                <w:bCs/>
                <w:sz w:val="22"/>
                <w:szCs w:val="22"/>
              </w:rPr>
              <w:t>5,5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39A50A47" w14:textId="0451639F" w:rsidR="003F7185" w:rsidRPr="009D54FA" w:rsidRDefault="003F7185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9D54FA" w:rsidRPr="009D54FA">
              <w:rPr>
                <w:rFonts w:asciiTheme="minorHAnsi" w:hAnsiTheme="minorHAnsi" w:cs="Arial"/>
                <w:bCs/>
                <w:sz w:val="22"/>
                <w:szCs w:val="22"/>
              </w:rPr>
              <w:t>7,88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B8823C2" w14:textId="3366183C" w:rsidR="003F7185" w:rsidRPr="009D54FA" w:rsidRDefault="003F7185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17</w:t>
            </w:r>
            <w:r w:rsidR="000C76B9" w:rsidRPr="009D54FA">
              <w:rPr>
                <w:rFonts w:asciiTheme="minorHAnsi" w:hAnsiTheme="minorHAnsi" w:cs="Arial"/>
                <w:bCs/>
                <w:sz w:val="22"/>
                <w:szCs w:val="22"/>
              </w:rPr>
              <w:t>,45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00D0746A" w14:textId="734229C8" w:rsidR="003F7185" w:rsidRPr="009D54FA" w:rsidRDefault="003F7185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15</w:t>
            </w:r>
            <w:r w:rsidR="000C76B9" w:rsidRPr="009D54FA">
              <w:rPr>
                <w:rFonts w:asciiTheme="minorHAnsi" w:hAnsiTheme="minorHAnsi" w:cs="Arial"/>
                <w:bCs/>
                <w:sz w:val="22"/>
                <w:szCs w:val="22"/>
              </w:rPr>
              <w:t>,26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580EBD0E" w14:textId="14ABCEFD" w:rsidR="003F7185" w:rsidRPr="009D54FA" w:rsidRDefault="003F7185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0C76B9" w:rsidRPr="009D54FA">
              <w:rPr>
                <w:rFonts w:asciiTheme="minorHAnsi" w:hAnsiTheme="minorHAnsi" w:cs="Arial"/>
                <w:bCs/>
                <w:sz w:val="22"/>
                <w:szCs w:val="22"/>
              </w:rPr>
              <w:t>6,61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14:paraId="4877A4EB" w14:textId="49677D66" w:rsidR="003F7185" w:rsidRPr="009D54FA" w:rsidRDefault="003F7185" w:rsidP="000F703D">
            <w:pPr>
              <w:pStyle w:val="Zarkazkladnhotextu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="000C76B9" w:rsidRPr="009D54FA">
              <w:rPr>
                <w:rFonts w:asciiTheme="minorHAnsi" w:hAnsiTheme="minorHAnsi" w:cs="Arial"/>
                <w:bCs/>
                <w:sz w:val="22"/>
                <w:szCs w:val="22"/>
              </w:rPr>
              <w:t>4,90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30FEA0B7" w14:textId="73494950" w:rsidR="005F58A5" w:rsidRPr="008E4DBE" w:rsidRDefault="008E4DBE" w:rsidP="002B5C52">
            <w:pPr>
              <w:pStyle w:val="Zarkazkladnhotextu"/>
              <w:ind w:left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4DBE">
              <w:rPr>
                <w:rFonts w:asciiTheme="minorHAnsi" w:hAnsiTheme="minorHAnsi" w:cs="Arial"/>
                <w:bCs/>
                <w:sz w:val="22"/>
                <w:szCs w:val="22"/>
              </w:rPr>
              <w:t>15,93</w:t>
            </w:r>
          </w:p>
        </w:tc>
      </w:tr>
      <w:tr w:rsidR="009C021D" w:rsidRPr="009C021D" w14:paraId="63214653" w14:textId="77777777" w:rsidTr="00240AB6">
        <w:trPr>
          <w:trHeight w:val="60"/>
        </w:trPr>
        <w:tc>
          <w:tcPr>
            <w:tcW w:w="6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57DE6E8A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54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93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0B438E89" w14:textId="77777777" w:rsidR="003F7185" w:rsidRPr="009D54FA" w:rsidRDefault="003F7185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00B0F0"/>
            <w:vAlign w:val="center"/>
          </w:tcPr>
          <w:p w14:paraId="39BFCE8C" w14:textId="2CE6C3D0" w:rsidR="003F7185" w:rsidRPr="009D54FA" w:rsidRDefault="00696422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59,23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00B0F0"/>
            <w:vAlign w:val="center"/>
          </w:tcPr>
          <w:p w14:paraId="0E63B438" w14:textId="3E6EE0A0" w:rsidR="003F7185" w:rsidRPr="009D54FA" w:rsidRDefault="00696422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51,19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00B0F0"/>
            <w:vAlign w:val="center"/>
          </w:tcPr>
          <w:p w14:paraId="22057647" w14:textId="1823CF96" w:rsidR="003F7185" w:rsidRPr="009D54FA" w:rsidRDefault="00696422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48,90</w:t>
            </w:r>
          </w:p>
        </w:tc>
        <w:tc>
          <w:tcPr>
            <w:tcW w:w="419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00B0F0"/>
            <w:vAlign w:val="center"/>
          </w:tcPr>
          <w:p w14:paraId="46974288" w14:textId="081EB2D7" w:rsidR="003F7185" w:rsidRPr="009D54FA" w:rsidRDefault="00696422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39,01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00B0F0"/>
            <w:vAlign w:val="center"/>
          </w:tcPr>
          <w:p w14:paraId="33E032D9" w14:textId="640547B2" w:rsidR="003F7185" w:rsidRPr="009D54FA" w:rsidRDefault="00696422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53,11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00B0F0"/>
            <w:vAlign w:val="center"/>
          </w:tcPr>
          <w:p w14:paraId="3B0B87B3" w14:textId="44E7989E" w:rsidR="003F7185" w:rsidRPr="009D54FA" w:rsidRDefault="00696422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54,60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00B0F0"/>
            <w:vAlign w:val="center"/>
          </w:tcPr>
          <w:p w14:paraId="4461A1D6" w14:textId="3D721EE5" w:rsidR="003F7185" w:rsidRPr="009D54FA" w:rsidRDefault="00696422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50,85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00B0F0"/>
            <w:vAlign w:val="center"/>
          </w:tcPr>
          <w:p w14:paraId="708A7757" w14:textId="7C41FC10" w:rsidR="003F7185" w:rsidRPr="009D54FA" w:rsidRDefault="00696422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53,78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00B0F0"/>
            <w:vAlign w:val="center"/>
          </w:tcPr>
          <w:p w14:paraId="0B113454" w14:textId="792F1EFD" w:rsidR="003F7185" w:rsidRPr="009D54FA" w:rsidRDefault="00696422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50,18</w:t>
            </w:r>
          </w:p>
        </w:tc>
        <w:tc>
          <w:tcPr>
            <w:tcW w:w="521" w:type="dxa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00B0F0"/>
            <w:vAlign w:val="center"/>
          </w:tcPr>
          <w:p w14:paraId="2E112766" w14:textId="62D50E91" w:rsidR="003F7185" w:rsidRPr="009C021D" w:rsidRDefault="008E4DBE" w:rsidP="000F703D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C021D">
              <w:rPr>
                <w:rFonts w:asciiTheme="minorHAnsi" w:hAnsiTheme="minorHAnsi" w:cs="Arial"/>
                <w:bCs/>
                <w:sz w:val="22"/>
                <w:szCs w:val="22"/>
              </w:rPr>
              <w:t>53,64</w:t>
            </w:r>
          </w:p>
        </w:tc>
      </w:tr>
    </w:tbl>
    <w:p w14:paraId="2C84CFEF" w14:textId="77777777" w:rsidR="005F58A5" w:rsidRDefault="005F58A5" w:rsidP="003F7185">
      <w:pPr>
        <w:shd w:val="clear" w:color="auto" w:fill="FFFFFF" w:themeFill="background1"/>
        <w:tabs>
          <w:tab w:val="left" w:pos="1440"/>
        </w:tabs>
        <w:jc w:val="both"/>
        <w:rPr>
          <w:rFonts w:asciiTheme="minorHAnsi" w:hAnsiTheme="minorHAnsi" w:cs="Arial"/>
          <w:b/>
          <w:bCs/>
          <w:i/>
          <w:color w:val="FF0000"/>
          <w:sz w:val="20"/>
          <w:szCs w:val="20"/>
        </w:rPr>
      </w:pPr>
    </w:p>
    <w:p w14:paraId="1246D8AF" w14:textId="77777777" w:rsidR="00542891" w:rsidRDefault="00542891" w:rsidP="003F7185">
      <w:pPr>
        <w:shd w:val="clear" w:color="auto" w:fill="FFFFFF" w:themeFill="background1"/>
        <w:tabs>
          <w:tab w:val="left" w:pos="1440"/>
        </w:tabs>
        <w:jc w:val="both"/>
        <w:rPr>
          <w:rFonts w:asciiTheme="minorHAnsi" w:hAnsiTheme="minorHAnsi" w:cs="Arial"/>
          <w:b/>
          <w:bCs/>
          <w:i/>
          <w:color w:val="FF0000"/>
          <w:sz w:val="20"/>
          <w:szCs w:val="20"/>
        </w:rPr>
      </w:pPr>
    </w:p>
    <w:p w14:paraId="1010A309" w14:textId="77777777" w:rsidR="00542891" w:rsidRDefault="00542891" w:rsidP="003F7185">
      <w:pPr>
        <w:shd w:val="clear" w:color="auto" w:fill="FFFFFF" w:themeFill="background1"/>
        <w:tabs>
          <w:tab w:val="left" w:pos="1440"/>
        </w:tabs>
        <w:jc w:val="both"/>
        <w:rPr>
          <w:rFonts w:asciiTheme="minorHAnsi" w:hAnsiTheme="minorHAnsi" w:cs="Arial"/>
          <w:b/>
          <w:bCs/>
          <w:i/>
          <w:color w:val="FF0000"/>
          <w:sz w:val="20"/>
          <w:szCs w:val="20"/>
        </w:rPr>
      </w:pPr>
    </w:p>
    <w:p w14:paraId="4B0097B4" w14:textId="42F36FB1" w:rsidR="003F7185" w:rsidRPr="005A10AF" w:rsidRDefault="003F7185" w:rsidP="003F7185">
      <w:pPr>
        <w:shd w:val="clear" w:color="auto" w:fill="FFFFFF" w:themeFill="background1"/>
        <w:tabs>
          <w:tab w:val="left" w:pos="1440"/>
        </w:tabs>
        <w:jc w:val="both"/>
        <w:rPr>
          <w:rFonts w:asciiTheme="minorHAnsi" w:hAnsiTheme="minorHAnsi" w:cs="Arial"/>
          <w:b/>
          <w:bCs/>
          <w:i/>
          <w:color w:val="FF0000"/>
          <w:sz w:val="20"/>
          <w:szCs w:val="20"/>
          <w:lang w:eastAsia="ar-SA"/>
        </w:rPr>
      </w:pPr>
      <w:r w:rsidRPr="005A10AF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Údaje o</w:t>
      </w:r>
      <w:r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 pedagogických </w:t>
      </w:r>
      <w:r w:rsidRPr="005A10AF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 zamestnanco</w:t>
      </w:r>
      <w:r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ch</w:t>
      </w:r>
      <w:r w:rsidRPr="005A10AF">
        <w:rPr>
          <w:rFonts w:asciiTheme="minorHAnsi" w:hAnsiTheme="minorHAnsi" w:cs="Arial"/>
          <w:b/>
          <w:bCs/>
          <w:i/>
          <w:color w:val="FF0000"/>
          <w:sz w:val="20"/>
          <w:szCs w:val="20"/>
          <w:lang w:eastAsia="ar-SA"/>
        </w:rPr>
        <w:t xml:space="preserve">(§ 2 ods. 1 písm. </w:t>
      </w:r>
      <w:r>
        <w:rPr>
          <w:rFonts w:asciiTheme="minorHAnsi" w:hAnsiTheme="minorHAnsi" w:cs="Arial"/>
          <w:b/>
          <w:bCs/>
          <w:i/>
          <w:color w:val="FF0000"/>
          <w:sz w:val="20"/>
          <w:szCs w:val="20"/>
          <w:lang w:eastAsia="ar-SA"/>
        </w:rPr>
        <w:t>e, f</w:t>
      </w:r>
      <w:r w:rsidRPr="005A10AF">
        <w:rPr>
          <w:rFonts w:asciiTheme="minorHAnsi" w:hAnsiTheme="minorHAnsi" w:cs="Arial"/>
          <w:b/>
          <w:bCs/>
          <w:i/>
          <w:color w:val="FF0000"/>
          <w:sz w:val="20"/>
          <w:szCs w:val="20"/>
          <w:lang w:eastAsia="ar-SA"/>
        </w:rPr>
        <w:t>)</w:t>
      </w:r>
    </w:p>
    <w:p w14:paraId="70C8A443" w14:textId="77777777" w:rsidR="003F7185" w:rsidRDefault="003F7185" w:rsidP="003F7185">
      <w:pPr>
        <w:pStyle w:val="Zarkazkladnhotextu"/>
        <w:spacing w:after="0"/>
        <w:ind w:left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9052"/>
      </w:tblGrid>
      <w:tr w:rsidR="003F7185" w:rsidRPr="009F6AE2" w14:paraId="6676E4D0" w14:textId="77777777" w:rsidTr="000F703D">
        <w:tc>
          <w:tcPr>
            <w:tcW w:w="921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5C52904E" w14:textId="1D6F09D0" w:rsidR="003F7185" w:rsidRPr="009F6AE2" w:rsidRDefault="003F7185">
            <w:pPr>
              <w:pStyle w:val="Zarkazkladnhotextu"/>
              <w:numPr>
                <w:ilvl w:val="0"/>
                <w:numId w:val="6"/>
              </w:numPr>
              <w:shd w:val="clear" w:color="auto" w:fill="C6D9F1" w:themeFill="text2" w:themeFillTint="33"/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45147">
              <w:rPr>
                <w:rFonts w:asciiTheme="minorHAnsi" w:hAnsiTheme="minorHAnsi" w:cs="Arial"/>
                <w:bCs/>
                <w:sz w:val="20"/>
                <w:szCs w:val="20"/>
              </w:rPr>
              <w:t>počet u</w:t>
            </w:r>
            <w:r w:rsidRPr="00945147">
              <w:rPr>
                <w:rFonts w:asciiTheme="minorHAnsi" w:hAnsiTheme="minorHAnsi" w:cs="Cambria Math"/>
                <w:bCs/>
                <w:sz w:val="20"/>
                <w:szCs w:val="20"/>
              </w:rPr>
              <w:t>č</w:t>
            </w:r>
            <w:r w:rsidRPr="00945147">
              <w:rPr>
                <w:rFonts w:asciiTheme="minorHAnsi" w:hAnsiTheme="minorHAnsi" w:cs="Latha"/>
                <w:bCs/>
                <w:sz w:val="20"/>
                <w:szCs w:val="20"/>
              </w:rPr>
              <w:t>ite</w:t>
            </w:r>
            <w:r w:rsidRPr="00945147">
              <w:rPr>
                <w:rFonts w:asciiTheme="minorHAnsi" w:hAnsiTheme="minorHAnsi" w:cs="Cambria Math"/>
                <w:bCs/>
                <w:sz w:val="20"/>
                <w:szCs w:val="20"/>
              </w:rPr>
              <w:t>ľ</w:t>
            </w:r>
            <w:r w:rsidRPr="00945147">
              <w:rPr>
                <w:rFonts w:asciiTheme="minorHAnsi" w:hAnsiTheme="minorHAnsi" w:cs="Latha"/>
                <w:bCs/>
                <w:sz w:val="20"/>
                <w:szCs w:val="20"/>
              </w:rPr>
              <w:t>ov  vrátane</w:t>
            </w:r>
            <w:r w:rsidRPr="0094514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riadite</w:t>
            </w:r>
            <w:r w:rsidRPr="00945147">
              <w:rPr>
                <w:rFonts w:asciiTheme="minorHAnsi" w:hAnsiTheme="minorHAnsi" w:cs="Cambria Math"/>
                <w:bCs/>
                <w:sz w:val="20"/>
                <w:szCs w:val="20"/>
              </w:rPr>
              <w:t>ľ</w:t>
            </w:r>
            <w:r w:rsidRPr="00945147">
              <w:rPr>
                <w:rFonts w:asciiTheme="minorHAnsi" w:hAnsiTheme="minorHAnsi" w:cs="Latha"/>
                <w:bCs/>
                <w:sz w:val="20"/>
                <w:szCs w:val="20"/>
              </w:rPr>
              <w:t>a</w:t>
            </w:r>
            <w:r w:rsidRPr="009F6AE2">
              <w:rPr>
                <w:rFonts w:asciiTheme="minorHAnsi" w:hAnsiTheme="minorHAnsi" w:cs="Latha"/>
                <w:bCs/>
                <w:sz w:val="20"/>
                <w:szCs w:val="20"/>
              </w:rPr>
              <w:t xml:space="preserve"> školy – fyzický stav : </w:t>
            </w:r>
            <w:r w:rsidR="003F207F">
              <w:rPr>
                <w:rFonts w:asciiTheme="minorHAnsi" w:hAnsiTheme="minorHAnsi" w:cs="Latha"/>
                <w:bCs/>
                <w:sz w:val="20"/>
                <w:szCs w:val="20"/>
              </w:rPr>
              <w:t>8</w:t>
            </w:r>
            <w:r w:rsidRPr="009F6A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prepo</w:t>
            </w:r>
            <w:r w:rsidRPr="009F6AE2">
              <w:rPr>
                <w:rFonts w:asciiTheme="minorHAnsi" w:hAnsiTheme="minorHAnsi" w:cs="Cambria Math"/>
                <w:bCs/>
                <w:sz w:val="20"/>
                <w:szCs w:val="20"/>
              </w:rPr>
              <w:t>č</w:t>
            </w:r>
            <w:r w:rsidRPr="009F6AE2">
              <w:rPr>
                <w:rFonts w:asciiTheme="minorHAnsi" w:hAnsiTheme="minorHAnsi" w:cs="Latha"/>
                <w:bCs/>
                <w:sz w:val="20"/>
                <w:szCs w:val="20"/>
              </w:rPr>
              <w:t>ítaný stav</w:t>
            </w:r>
            <w:r w:rsidRPr="009F6A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: </w:t>
            </w:r>
            <w:r w:rsidR="003F207F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</w:tr>
      <w:tr w:rsidR="003F7185" w:rsidRPr="009F6AE2" w14:paraId="5BDACFAE" w14:textId="77777777" w:rsidTr="000F703D">
        <w:tc>
          <w:tcPr>
            <w:tcW w:w="921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A34EFA7" w14:textId="77777777" w:rsidR="003F7185" w:rsidRPr="009F6AE2" w:rsidRDefault="003F7185">
            <w:pPr>
              <w:pStyle w:val="Zarkazkladnhotextu"/>
              <w:numPr>
                <w:ilvl w:val="0"/>
                <w:numId w:val="4"/>
              </w:numPr>
              <w:shd w:val="clear" w:color="auto" w:fill="C6D9F1" w:themeFill="text2" w:themeFillTint="33"/>
              <w:spacing w:after="0"/>
              <w:ind w:left="0" w:firstLin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F6A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počet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pedagogických asistentov </w:t>
            </w:r>
            <w:r w:rsidRPr="009F6A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v MŠ :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 w:rsidRPr="009F6AE2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Pr="009F6AE2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</w:p>
        </w:tc>
      </w:tr>
      <w:tr w:rsidR="003F7185" w:rsidRPr="009F6AE2" w14:paraId="5A7EDEB4" w14:textId="77777777" w:rsidTr="000F703D">
        <w:tc>
          <w:tcPr>
            <w:tcW w:w="921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45E2358" w14:textId="77777777" w:rsidR="003F7185" w:rsidRPr="009F6AE2" w:rsidRDefault="003F7185">
            <w:pPr>
              <w:pStyle w:val="Zarkazkladnhotextu"/>
              <w:numPr>
                <w:ilvl w:val="0"/>
                <w:numId w:val="5"/>
              </w:numPr>
              <w:shd w:val="clear" w:color="auto" w:fill="C6D9F1" w:themeFill="text2" w:themeFillTint="33"/>
              <w:spacing w:after="0"/>
              <w:ind w:left="0" w:firstLin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F6AE2">
              <w:rPr>
                <w:rFonts w:asciiTheme="minorHAnsi" w:hAnsiTheme="minorHAnsi" w:cs="Arial"/>
                <w:bCs/>
                <w:sz w:val="20"/>
                <w:szCs w:val="20"/>
              </w:rPr>
              <w:t>počet pedagogických zamestnancov, ktorí nesp</w:t>
            </w:r>
            <w:r w:rsidRPr="009F6AE2">
              <w:rPr>
                <w:rFonts w:asciiTheme="minorHAnsi" w:hAnsiTheme="minorHAnsi" w:cs="Cambria Math"/>
                <w:bCs/>
                <w:sz w:val="20"/>
                <w:szCs w:val="20"/>
              </w:rPr>
              <w:t>ĺň</w:t>
            </w:r>
            <w:r w:rsidRPr="009F6AE2">
              <w:rPr>
                <w:rFonts w:asciiTheme="minorHAnsi" w:hAnsiTheme="minorHAnsi" w:cs="Latha"/>
                <w:bCs/>
                <w:sz w:val="20"/>
                <w:szCs w:val="20"/>
              </w:rPr>
              <w:t>ajú kvalifika</w:t>
            </w:r>
            <w:r w:rsidRPr="009F6AE2">
              <w:rPr>
                <w:rFonts w:asciiTheme="minorHAnsi" w:hAnsiTheme="minorHAnsi" w:cs="Cambria Math"/>
                <w:bCs/>
                <w:sz w:val="20"/>
                <w:szCs w:val="20"/>
              </w:rPr>
              <w:t>č</w:t>
            </w:r>
            <w:r w:rsidRPr="009F6AE2">
              <w:rPr>
                <w:rFonts w:asciiTheme="minorHAnsi" w:hAnsiTheme="minorHAnsi" w:cs="Latha"/>
                <w:bCs/>
                <w:sz w:val="20"/>
                <w:szCs w:val="20"/>
              </w:rPr>
              <w:t>né predpoklady : 0</w:t>
            </w:r>
          </w:p>
        </w:tc>
      </w:tr>
    </w:tbl>
    <w:p w14:paraId="5032836B" w14:textId="77777777" w:rsidR="003F7185" w:rsidRDefault="003F7185" w:rsidP="003F7185">
      <w:pPr>
        <w:pStyle w:val="Zarkazkladnhotextu"/>
        <w:spacing w:after="0"/>
        <w:rPr>
          <w:rFonts w:asciiTheme="minorHAnsi" w:hAnsiTheme="minorHAnsi" w:cs="Arial"/>
          <w:sz w:val="20"/>
          <w:szCs w:val="20"/>
        </w:rPr>
      </w:pPr>
    </w:p>
    <w:p w14:paraId="3CE88C85" w14:textId="77777777" w:rsidR="003F7185" w:rsidRPr="009F6AE2" w:rsidRDefault="003F7185">
      <w:pPr>
        <w:pStyle w:val="Zarkazkladnhotextu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9F6AE2">
        <w:rPr>
          <w:rFonts w:asciiTheme="minorHAnsi" w:hAnsiTheme="minorHAnsi" w:cs="Arial"/>
          <w:sz w:val="20"/>
          <w:szCs w:val="20"/>
        </w:rPr>
        <w:t>absolvovanie funkčného vzdelávania riaditeľom školy:</w:t>
      </w:r>
      <w:r w:rsidRPr="009F6AE2">
        <w:rPr>
          <w:rFonts w:asciiTheme="minorHAnsi" w:hAnsiTheme="minorHAnsi" w:cs="Arial"/>
          <w:sz w:val="20"/>
          <w:szCs w:val="20"/>
        </w:rPr>
        <w:tab/>
        <w:t xml:space="preserve">áno </w:t>
      </w:r>
    </w:p>
    <w:p w14:paraId="40638C54" w14:textId="77777777" w:rsidR="003F7185" w:rsidRPr="009F6AE2" w:rsidRDefault="003F7185" w:rsidP="003F7185">
      <w:pPr>
        <w:pStyle w:val="Zarkazkladnhotextu"/>
        <w:spacing w:after="0"/>
        <w:ind w:left="1189"/>
        <w:jc w:val="both"/>
        <w:rPr>
          <w:rFonts w:asciiTheme="minorHAnsi" w:hAnsiTheme="minorHAnsi" w:cs="Arial"/>
          <w:sz w:val="20"/>
          <w:szCs w:val="20"/>
        </w:rPr>
      </w:pPr>
    </w:p>
    <w:p w14:paraId="460B4D54" w14:textId="1C00E451" w:rsidR="003F7185" w:rsidRPr="000C453A" w:rsidRDefault="003F7185">
      <w:pPr>
        <w:pStyle w:val="Zarkazkladnhotextu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9F6AE2">
        <w:rPr>
          <w:rFonts w:asciiTheme="minorHAnsi" w:hAnsiTheme="minorHAnsi" w:cs="Arial"/>
          <w:sz w:val="20"/>
          <w:szCs w:val="20"/>
        </w:rPr>
        <w:t>prehľad vzdelávania pedagogických zamestnancov počas školského roka 20</w:t>
      </w:r>
      <w:r>
        <w:rPr>
          <w:rFonts w:asciiTheme="minorHAnsi" w:hAnsiTheme="minorHAnsi" w:cs="Arial"/>
          <w:sz w:val="20"/>
          <w:szCs w:val="20"/>
        </w:rPr>
        <w:t>2</w:t>
      </w:r>
      <w:r w:rsidR="003F207F">
        <w:rPr>
          <w:rFonts w:asciiTheme="minorHAnsi" w:hAnsiTheme="minorHAnsi" w:cs="Arial"/>
          <w:sz w:val="20"/>
          <w:szCs w:val="20"/>
        </w:rPr>
        <w:t>2</w:t>
      </w:r>
      <w:r w:rsidRPr="009F6AE2">
        <w:rPr>
          <w:rFonts w:asciiTheme="minorHAnsi" w:hAnsiTheme="minorHAnsi" w:cs="Arial"/>
          <w:sz w:val="20"/>
          <w:szCs w:val="20"/>
        </w:rPr>
        <w:t>/20</w:t>
      </w:r>
      <w:r>
        <w:rPr>
          <w:rFonts w:asciiTheme="minorHAnsi" w:hAnsiTheme="minorHAnsi" w:cs="Arial"/>
          <w:sz w:val="20"/>
          <w:szCs w:val="20"/>
        </w:rPr>
        <w:t>2</w:t>
      </w:r>
      <w:r w:rsidR="003F207F">
        <w:rPr>
          <w:rFonts w:asciiTheme="minorHAnsi" w:hAnsiTheme="minorHAnsi" w:cs="Arial"/>
          <w:sz w:val="20"/>
          <w:szCs w:val="20"/>
        </w:rPr>
        <w:t>3</w:t>
      </w:r>
      <w:r w:rsidRPr="009F6AE2">
        <w:rPr>
          <w:rFonts w:asciiTheme="minorHAnsi" w:hAnsiTheme="minorHAnsi" w:cs="Arial"/>
          <w:sz w:val="20"/>
          <w:szCs w:val="20"/>
        </w:rPr>
        <w:t>:</w:t>
      </w:r>
    </w:p>
    <w:p w14:paraId="2D634F95" w14:textId="77777777" w:rsidR="000C453A" w:rsidRDefault="000C453A" w:rsidP="000C453A">
      <w:pPr>
        <w:pStyle w:val="Odsekzoznamu"/>
        <w:rPr>
          <w:rFonts w:asciiTheme="minorHAnsi" w:hAnsiTheme="minorHAnsi" w:cs="Arial"/>
          <w:b/>
          <w:sz w:val="20"/>
          <w:szCs w:val="20"/>
        </w:rPr>
      </w:pPr>
    </w:p>
    <w:p w14:paraId="10E2A765" w14:textId="77777777" w:rsidR="000C453A" w:rsidRDefault="000C453A" w:rsidP="000C453A">
      <w:pPr>
        <w:jc w:val="both"/>
        <w:rPr>
          <w:b/>
          <w:bCs/>
          <w:i/>
          <w:iCs/>
          <w:color w:val="FF0000"/>
          <w:sz w:val="20"/>
          <w:szCs w:val="20"/>
        </w:rPr>
      </w:pPr>
      <w:proofErr w:type="spellStart"/>
      <w:r w:rsidRPr="000C453A">
        <w:rPr>
          <w:b/>
          <w:bCs/>
          <w:i/>
          <w:iCs/>
          <w:color w:val="FF0000"/>
          <w:sz w:val="20"/>
          <w:szCs w:val="20"/>
        </w:rPr>
        <w:t>Kariérové</w:t>
      </w:r>
      <w:proofErr w:type="spellEnd"/>
      <w:r w:rsidRPr="000C453A">
        <w:rPr>
          <w:b/>
          <w:bCs/>
          <w:i/>
          <w:iCs/>
          <w:color w:val="FF0000"/>
          <w:sz w:val="20"/>
          <w:szCs w:val="20"/>
        </w:rPr>
        <w:t xml:space="preserve"> pozície pedagogických zamestnancov a vykonávanie špecializačných činností v materskej škole</w:t>
      </w:r>
    </w:p>
    <w:p w14:paraId="07B223CC" w14:textId="77777777" w:rsidR="000C453A" w:rsidRPr="000C453A" w:rsidRDefault="000C453A" w:rsidP="000C453A">
      <w:pPr>
        <w:jc w:val="both"/>
        <w:rPr>
          <w:b/>
          <w:bCs/>
          <w:i/>
          <w:iCs/>
          <w:color w:val="FF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5"/>
      </w:tblGrid>
      <w:tr w:rsidR="000C453A" w14:paraId="32D214D2" w14:textId="77777777" w:rsidTr="00DB78FE">
        <w:tc>
          <w:tcPr>
            <w:tcW w:w="5382" w:type="dxa"/>
            <w:shd w:val="clear" w:color="auto" w:fill="00B0F0"/>
          </w:tcPr>
          <w:p w14:paraId="623C96F8" w14:textId="77777777" w:rsidR="000C453A" w:rsidRPr="00F06A5E" w:rsidRDefault="000C453A" w:rsidP="0023613F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06A5E">
              <w:rPr>
                <w:b/>
                <w:bCs/>
                <w:sz w:val="22"/>
                <w:szCs w:val="22"/>
              </w:rPr>
              <w:t>Kariérová</w:t>
            </w:r>
            <w:proofErr w:type="spellEnd"/>
            <w:r w:rsidRPr="00F06A5E">
              <w:rPr>
                <w:b/>
                <w:bCs/>
                <w:sz w:val="22"/>
                <w:szCs w:val="22"/>
              </w:rPr>
              <w:t xml:space="preserve"> pozícia PZ</w:t>
            </w:r>
          </w:p>
        </w:tc>
        <w:tc>
          <w:tcPr>
            <w:tcW w:w="3685" w:type="dxa"/>
            <w:shd w:val="clear" w:color="auto" w:fill="00B0F0"/>
          </w:tcPr>
          <w:p w14:paraId="49789AA9" w14:textId="77777777" w:rsidR="000C453A" w:rsidRPr="00F06A5E" w:rsidRDefault="000C453A" w:rsidP="0023613F">
            <w:pPr>
              <w:jc w:val="both"/>
              <w:rPr>
                <w:b/>
                <w:bCs/>
                <w:sz w:val="22"/>
                <w:szCs w:val="22"/>
              </w:rPr>
            </w:pPr>
            <w:r w:rsidRPr="00F06A5E">
              <w:rPr>
                <w:b/>
                <w:bCs/>
                <w:sz w:val="22"/>
                <w:szCs w:val="22"/>
              </w:rPr>
              <w:t>Počet:</w:t>
            </w:r>
          </w:p>
        </w:tc>
      </w:tr>
      <w:tr w:rsidR="000C453A" w14:paraId="40B32B96" w14:textId="77777777" w:rsidTr="00DB78FE">
        <w:tc>
          <w:tcPr>
            <w:tcW w:w="5382" w:type="dxa"/>
            <w:shd w:val="clear" w:color="auto" w:fill="C6D9F1" w:themeFill="text2" w:themeFillTint="33"/>
          </w:tcPr>
          <w:p w14:paraId="40758472" w14:textId="77777777" w:rsidR="000C453A" w:rsidRPr="00F06A5E" w:rsidRDefault="000C453A" w:rsidP="0023613F">
            <w:pPr>
              <w:jc w:val="both"/>
              <w:rPr>
                <w:sz w:val="22"/>
                <w:szCs w:val="22"/>
              </w:rPr>
            </w:pPr>
            <w:r w:rsidRPr="00F06A5E">
              <w:rPr>
                <w:sz w:val="22"/>
                <w:szCs w:val="22"/>
              </w:rPr>
              <w:lastRenderedPageBreak/>
              <w:t>uvádzajúci pedagogický zamestnanec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7766E02E" w14:textId="77777777" w:rsidR="000C453A" w:rsidRPr="00F06A5E" w:rsidRDefault="000C453A" w:rsidP="0023613F">
            <w:pPr>
              <w:jc w:val="both"/>
              <w:rPr>
                <w:sz w:val="22"/>
                <w:szCs w:val="22"/>
              </w:rPr>
            </w:pPr>
            <w:r w:rsidRPr="00F06A5E">
              <w:rPr>
                <w:sz w:val="22"/>
                <w:szCs w:val="22"/>
              </w:rPr>
              <w:t>0</w:t>
            </w:r>
          </w:p>
        </w:tc>
      </w:tr>
      <w:tr w:rsidR="000C453A" w14:paraId="7FE6E986" w14:textId="77777777" w:rsidTr="00DB78FE">
        <w:tc>
          <w:tcPr>
            <w:tcW w:w="5382" w:type="dxa"/>
            <w:shd w:val="clear" w:color="auto" w:fill="C6D9F1" w:themeFill="text2" w:themeFillTint="33"/>
          </w:tcPr>
          <w:p w14:paraId="349C0278" w14:textId="77777777" w:rsidR="000C453A" w:rsidRPr="00F06A5E" w:rsidRDefault="000C453A" w:rsidP="0023613F">
            <w:pPr>
              <w:jc w:val="both"/>
              <w:rPr>
                <w:sz w:val="22"/>
                <w:szCs w:val="22"/>
              </w:rPr>
            </w:pPr>
            <w:r w:rsidRPr="00F06A5E">
              <w:rPr>
                <w:sz w:val="22"/>
                <w:szCs w:val="22"/>
              </w:rPr>
              <w:t>triedny učiteľ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60177B6D" w14:textId="103B6A46" w:rsidR="000C453A" w:rsidRPr="00F06A5E" w:rsidRDefault="000C453A" w:rsidP="0023613F">
            <w:pPr>
              <w:jc w:val="both"/>
              <w:rPr>
                <w:sz w:val="22"/>
                <w:szCs w:val="22"/>
              </w:rPr>
            </w:pPr>
            <w:r w:rsidRPr="00F06A5E">
              <w:rPr>
                <w:sz w:val="22"/>
                <w:szCs w:val="22"/>
              </w:rPr>
              <w:t>4</w:t>
            </w:r>
          </w:p>
        </w:tc>
      </w:tr>
      <w:tr w:rsidR="000C453A" w14:paraId="31EB318A" w14:textId="77777777" w:rsidTr="00DB78FE">
        <w:tc>
          <w:tcPr>
            <w:tcW w:w="5382" w:type="dxa"/>
            <w:shd w:val="clear" w:color="auto" w:fill="C6D9F1" w:themeFill="text2" w:themeFillTint="33"/>
          </w:tcPr>
          <w:p w14:paraId="5899AD38" w14:textId="77777777" w:rsidR="000C453A" w:rsidRPr="00F06A5E" w:rsidRDefault="000C453A" w:rsidP="0023613F">
            <w:pPr>
              <w:jc w:val="both"/>
              <w:rPr>
                <w:sz w:val="22"/>
                <w:szCs w:val="22"/>
              </w:rPr>
            </w:pPr>
            <w:r w:rsidRPr="00F06A5E">
              <w:rPr>
                <w:sz w:val="22"/>
                <w:szCs w:val="22"/>
              </w:rPr>
              <w:t>vedúci metodického združenia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1A971AC8" w14:textId="50C7B939" w:rsidR="000C453A" w:rsidRPr="00F06A5E" w:rsidRDefault="00DB78FE" w:rsidP="00236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0C69588" w14:textId="77777777" w:rsidR="000C453A" w:rsidRPr="004F2F21" w:rsidRDefault="000C453A" w:rsidP="000C453A">
      <w:pPr>
        <w:pStyle w:val="Zarkazkladnhotextu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11EAF6A0" w14:textId="1D9BA59F" w:rsidR="000C453A" w:rsidRDefault="000C453A" w:rsidP="000C453A">
      <w:pPr>
        <w:jc w:val="both"/>
        <w:rPr>
          <w:b/>
          <w:i/>
          <w:iCs/>
          <w:color w:val="FF0000"/>
          <w:sz w:val="20"/>
          <w:szCs w:val="20"/>
        </w:rPr>
      </w:pPr>
      <w:r w:rsidRPr="000C453A">
        <w:rPr>
          <w:b/>
          <w:i/>
          <w:iCs/>
          <w:color w:val="FF0000"/>
          <w:sz w:val="20"/>
          <w:szCs w:val="20"/>
        </w:rPr>
        <w:t xml:space="preserve">Pedagogickí zamestnanci podľa </w:t>
      </w:r>
      <w:proofErr w:type="spellStart"/>
      <w:r w:rsidRPr="000C453A">
        <w:rPr>
          <w:b/>
          <w:i/>
          <w:iCs/>
          <w:color w:val="FF0000"/>
          <w:sz w:val="20"/>
          <w:szCs w:val="20"/>
        </w:rPr>
        <w:t>kariérového</w:t>
      </w:r>
      <w:proofErr w:type="spellEnd"/>
      <w:r w:rsidRPr="000C453A">
        <w:rPr>
          <w:b/>
          <w:i/>
          <w:iCs/>
          <w:color w:val="FF0000"/>
          <w:sz w:val="20"/>
          <w:szCs w:val="20"/>
        </w:rPr>
        <w:t xml:space="preserve"> stupňa:</w:t>
      </w:r>
    </w:p>
    <w:p w14:paraId="24A883C0" w14:textId="77777777" w:rsidR="000C453A" w:rsidRPr="000C453A" w:rsidRDefault="000C453A" w:rsidP="000C453A">
      <w:pPr>
        <w:jc w:val="both"/>
        <w:rPr>
          <w:b/>
          <w:i/>
          <w:iCs/>
          <w:color w:val="FF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14"/>
      </w:tblGrid>
      <w:tr w:rsidR="000C453A" w:rsidRPr="00EE6314" w14:paraId="795E27BF" w14:textId="77777777" w:rsidTr="000C453A">
        <w:tc>
          <w:tcPr>
            <w:tcW w:w="5353" w:type="dxa"/>
            <w:shd w:val="clear" w:color="auto" w:fill="C6D9F1" w:themeFill="text2" w:themeFillTint="33"/>
          </w:tcPr>
          <w:p w14:paraId="7E04084D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Počet začínajúcich pedagogických zamestnancov:</w:t>
            </w:r>
          </w:p>
        </w:tc>
        <w:tc>
          <w:tcPr>
            <w:tcW w:w="3714" w:type="dxa"/>
            <w:shd w:val="clear" w:color="auto" w:fill="C6D9F1" w:themeFill="text2" w:themeFillTint="33"/>
          </w:tcPr>
          <w:p w14:paraId="7BBF6A4E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0</w:t>
            </w:r>
          </w:p>
        </w:tc>
      </w:tr>
      <w:tr w:rsidR="000C453A" w:rsidRPr="00EE6314" w14:paraId="7F9A34DB" w14:textId="77777777" w:rsidTr="000C453A">
        <w:tc>
          <w:tcPr>
            <w:tcW w:w="5353" w:type="dxa"/>
            <w:shd w:val="clear" w:color="auto" w:fill="C6D9F1" w:themeFill="text2" w:themeFillTint="33"/>
          </w:tcPr>
          <w:p w14:paraId="2C27BC81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Počet samostatných pedagogických zamestnancov:</w:t>
            </w:r>
          </w:p>
        </w:tc>
        <w:tc>
          <w:tcPr>
            <w:tcW w:w="3714" w:type="dxa"/>
            <w:shd w:val="clear" w:color="auto" w:fill="C6D9F1" w:themeFill="text2" w:themeFillTint="33"/>
          </w:tcPr>
          <w:p w14:paraId="0B776CEB" w14:textId="2B38D67B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8</w:t>
            </w:r>
          </w:p>
        </w:tc>
      </w:tr>
      <w:tr w:rsidR="000C453A" w:rsidRPr="00EE6314" w14:paraId="5C25FBA0" w14:textId="77777777" w:rsidTr="000C453A">
        <w:tc>
          <w:tcPr>
            <w:tcW w:w="5353" w:type="dxa"/>
            <w:shd w:val="clear" w:color="auto" w:fill="C6D9F1" w:themeFill="text2" w:themeFillTint="33"/>
          </w:tcPr>
          <w:p w14:paraId="59EAAC52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Počet zamestnancov s 1. atestáciou:</w:t>
            </w:r>
          </w:p>
        </w:tc>
        <w:tc>
          <w:tcPr>
            <w:tcW w:w="3714" w:type="dxa"/>
            <w:shd w:val="clear" w:color="auto" w:fill="C6D9F1" w:themeFill="text2" w:themeFillTint="33"/>
          </w:tcPr>
          <w:p w14:paraId="1AE19BE2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1</w:t>
            </w:r>
          </w:p>
        </w:tc>
      </w:tr>
      <w:tr w:rsidR="000C453A" w:rsidRPr="00EE6314" w14:paraId="6AF757B0" w14:textId="77777777" w:rsidTr="000C453A">
        <w:tc>
          <w:tcPr>
            <w:tcW w:w="5353" w:type="dxa"/>
            <w:shd w:val="clear" w:color="auto" w:fill="C6D9F1" w:themeFill="text2" w:themeFillTint="33"/>
          </w:tcPr>
          <w:p w14:paraId="383310C0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Počet zamestnancov s 2. atestáciou:</w:t>
            </w:r>
          </w:p>
        </w:tc>
        <w:tc>
          <w:tcPr>
            <w:tcW w:w="3714" w:type="dxa"/>
            <w:shd w:val="clear" w:color="auto" w:fill="C6D9F1" w:themeFill="text2" w:themeFillTint="33"/>
          </w:tcPr>
          <w:p w14:paraId="1A16779C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0</w:t>
            </w:r>
          </w:p>
        </w:tc>
      </w:tr>
    </w:tbl>
    <w:p w14:paraId="2DEBE7BC" w14:textId="77777777" w:rsidR="000C453A" w:rsidRDefault="000C453A" w:rsidP="000C453A">
      <w:pPr>
        <w:jc w:val="both"/>
        <w:rPr>
          <w:b/>
        </w:rPr>
      </w:pPr>
    </w:p>
    <w:p w14:paraId="4E25E73F" w14:textId="471EF264" w:rsidR="000C453A" w:rsidRPr="000C453A" w:rsidRDefault="000C453A" w:rsidP="000C453A">
      <w:pPr>
        <w:jc w:val="both"/>
        <w:rPr>
          <w:b/>
          <w:i/>
          <w:iCs/>
          <w:color w:val="FF0000"/>
          <w:sz w:val="20"/>
          <w:szCs w:val="20"/>
        </w:rPr>
      </w:pPr>
      <w:r w:rsidRPr="000C453A">
        <w:rPr>
          <w:b/>
          <w:i/>
          <w:iCs/>
          <w:color w:val="FF0000"/>
          <w:sz w:val="20"/>
          <w:szCs w:val="20"/>
        </w:rPr>
        <w:t>Ukončené vzdelávanie pedagogických zamestnancov v šk. roku:2022/23</w:t>
      </w:r>
    </w:p>
    <w:p w14:paraId="568D84E6" w14:textId="77777777" w:rsidR="000C453A" w:rsidRPr="000C453A" w:rsidRDefault="000C453A" w:rsidP="000C453A">
      <w:pPr>
        <w:jc w:val="both"/>
        <w:rPr>
          <w:b/>
          <w:i/>
          <w:iCs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3797"/>
      </w:tblGrid>
      <w:tr w:rsidR="000C453A" w:rsidRPr="00EE6314" w14:paraId="31CDEE85" w14:textId="77777777" w:rsidTr="000C453A">
        <w:trPr>
          <w:trHeight w:val="274"/>
        </w:trPr>
        <w:tc>
          <w:tcPr>
            <w:tcW w:w="5270" w:type="dxa"/>
            <w:shd w:val="clear" w:color="auto" w:fill="C6D9F1" w:themeFill="text2" w:themeFillTint="33"/>
          </w:tcPr>
          <w:p w14:paraId="1F252E76" w14:textId="77777777" w:rsidR="000C453A" w:rsidRPr="00F06A5E" w:rsidRDefault="000C453A" w:rsidP="0023613F">
            <w:pPr>
              <w:jc w:val="both"/>
              <w:rPr>
                <w:bCs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Adaptačné vzdelávanie</w:t>
            </w:r>
          </w:p>
        </w:tc>
        <w:tc>
          <w:tcPr>
            <w:tcW w:w="3797" w:type="dxa"/>
            <w:shd w:val="clear" w:color="auto" w:fill="C6D9F1" w:themeFill="text2" w:themeFillTint="33"/>
          </w:tcPr>
          <w:p w14:paraId="70741EC9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0</w:t>
            </w:r>
          </w:p>
        </w:tc>
      </w:tr>
      <w:tr w:rsidR="000C453A" w:rsidRPr="00EE6314" w14:paraId="55EFF046" w14:textId="77777777" w:rsidTr="000C453A">
        <w:trPr>
          <w:trHeight w:val="274"/>
        </w:trPr>
        <w:tc>
          <w:tcPr>
            <w:tcW w:w="5270" w:type="dxa"/>
            <w:shd w:val="clear" w:color="auto" w:fill="C6D9F1" w:themeFill="text2" w:themeFillTint="33"/>
          </w:tcPr>
          <w:p w14:paraId="44443491" w14:textId="77777777" w:rsidR="000C453A" w:rsidRPr="00F06A5E" w:rsidRDefault="000C453A" w:rsidP="0023613F">
            <w:pPr>
              <w:jc w:val="both"/>
              <w:rPr>
                <w:bCs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Kvalifikačné vzdelávanie</w:t>
            </w:r>
          </w:p>
        </w:tc>
        <w:tc>
          <w:tcPr>
            <w:tcW w:w="3797" w:type="dxa"/>
            <w:shd w:val="clear" w:color="auto" w:fill="C6D9F1" w:themeFill="text2" w:themeFillTint="33"/>
          </w:tcPr>
          <w:p w14:paraId="07A166C3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0</w:t>
            </w:r>
          </w:p>
        </w:tc>
      </w:tr>
      <w:tr w:rsidR="000C453A" w:rsidRPr="00EE6314" w14:paraId="623D6C16" w14:textId="77777777" w:rsidTr="000C453A">
        <w:trPr>
          <w:trHeight w:val="274"/>
        </w:trPr>
        <w:tc>
          <w:tcPr>
            <w:tcW w:w="5270" w:type="dxa"/>
            <w:shd w:val="clear" w:color="auto" w:fill="C6D9F1" w:themeFill="text2" w:themeFillTint="33"/>
          </w:tcPr>
          <w:p w14:paraId="70E1986D" w14:textId="77777777" w:rsidR="000C453A" w:rsidRPr="00F06A5E" w:rsidRDefault="000C453A" w:rsidP="0023613F">
            <w:pPr>
              <w:jc w:val="both"/>
              <w:rPr>
                <w:bCs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Funkčné vzdelávanie</w:t>
            </w:r>
          </w:p>
        </w:tc>
        <w:tc>
          <w:tcPr>
            <w:tcW w:w="3797" w:type="dxa"/>
            <w:shd w:val="clear" w:color="auto" w:fill="C6D9F1" w:themeFill="text2" w:themeFillTint="33"/>
          </w:tcPr>
          <w:p w14:paraId="19A17620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0</w:t>
            </w:r>
          </w:p>
        </w:tc>
      </w:tr>
      <w:tr w:rsidR="000C453A" w:rsidRPr="00EE6314" w14:paraId="3A2905A9" w14:textId="77777777" w:rsidTr="000C453A">
        <w:trPr>
          <w:trHeight w:val="274"/>
        </w:trPr>
        <w:tc>
          <w:tcPr>
            <w:tcW w:w="5270" w:type="dxa"/>
            <w:shd w:val="clear" w:color="auto" w:fill="C6D9F1" w:themeFill="text2" w:themeFillTint="33"/>
          </w:tcPr>
          <w:p w14:paraId="69686640" w14:textId="77777777" w:rsidR="000C453A" w:rsidRPr="00F06A5E" w:rsidRDefault="000C453A" w:rsidP="0023613F">
            <w:pPr>
              <w:jc w:val="both"/>
              <w:rPr>
                <w:bCs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Špecializačné vzdelávanie</w:t>
            </w:r>
          </w:p>
        </w:tc>
        <w:tc>
          <w:tcPr>
            <w:tcW w:w="3797" w:type="dxa"/>
            <w:shd w:val="clear" w:color="auto" w:fill="C6D9F1" w:themeFill="text2" w:themeFillTint="33"/>
          </w:tcPr>
          <w:p w14:paraId="6527926B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0</w:t>
            </w:r>
          </w:p>
        </w:tc>
      </w:tr>
      <w:tr w:rsidR="000C453A" w:rsidRPr="00EE6314" w14:paraId="5E2E5EAD" w14:textId="77777777" w:rsidTr="000C453A">
        <w:trPr>
          <w:trHeight w:val="274"/>
        </w:trPr>
        <w:tc>
          <w:tcPr>
            <w:tcW w:w="5270" w:type="dxa"/>
            <w:shd w:val="clear" w:color="auto" w:fill="C6D9F1" w:themeFill="text2" w:themeFillTint="33"/>
          </w:tcPr>
          <w:p w14:paraId="52CB08B9" w14:textId="77777777" w:rsidR="000C453A" w:rsidRPr="00F06A5E" w:rsidRDefault="000C453A" w:rsidP="0023613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F06A5E">
              <w:rPr>
                <w:bCs/>
                <w:sz w:val="22"/>
                <w:szCs w:val="22"/>
              </w:rPr>
              <w:t>Predatestačné</w:t>
            </w:r>
            <w:proofErr w:type="spellEnd"/>
            <w:r w:rsidRPr="00F06A5E">
              <w:rPr>
                <w:bCs/>
                <w:sz w:val="22"/>
                <w:szCs w:val="22"/>
              </w:rPr>
              <w:t xml:space="preserve"> vzdelávanie</w:t>
            </w:r>
          </w:p>
        </w:tc>
        <w:tc>
          <w:tcPr>
            <w:tcW w:w="3797" w:type="dxa"/>
            <w:shd w:val="clear" w:color="auto" w:fill="C6D9F1" w:themeFill="text2" w:themeFillTint="33"/>
          </w:tcPr>
          <w:p w14:paraId="521A835D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0</w:t>
            </w:r>
          </w:p>
        </w:tc>
      </w:tr>
      <w:tr w:rsidR="000C453A" w:rsidRPr="00EE6314" w14:paraId="36B1F974" w14:textId="77777777" w:rsidTr="000C453A">
        <w:trPr>
          <w:trHeight w:val="274"/>
        </w:trPr>
        <w:tc>
          <w:tcPr>
            <w:tcW w:w="5270" w:type="dxa"/>
            <w:shd w:val="clear" w:color="auto" w:fill="C6D9F1" w:themeFill="text2" w:themeFillTint="33"/>
          </w:tcPr>
          <w:p w14:paraId="33F2EF29" w14:textId="77777777" w:rsidR="000C453A" w:rsidRPr="00F06A5E" w:rsidRDefault="000C453A" w:rsidP="0023613F">
            <w:pPr>
              <w:jc w:val="both"/>
              <w:rPr>
                <w:bCs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Inovačné vzdelávanie</w:t>
            </w:r>
          </w:p>
        </w:tc>
        <w:tc>
          <w:tcPr>
            <w:tcW w:w="3797" w:type="dxa"/>
            <w:shd w:val="clear" w:color="auto" w:fill="C6D9F1" w:themeFill="text2" w:themeFillTint="33"/>
          </w:tcPr>
          <w:p w14:paraId="09CDC958" w14:textId="08CAC304" w:rsidR="000C453A" w:rsidRPr="00F06A5E" w:rsidRDefault="00DB78FE" w:rsidP="002361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C453A" w:rsidRPr="00EE6314" w14:paraId="3FE0F3DB" w14:textId="77777777" w:rsidTr="000C453A">
        <w:trPr>
          <w:trHeight w:val="274"/>
        </w:trPr>
        <w:tc>
          <w:tcPr>
            <w:tcW w:w="5270" w:type="dxa"/>
            <w:shd w:val="clear" w:color="auto" w:fill="C6D9F1" w:themeFill="text2" w:themeFillTint="33"/>
          </w:tcPr>
          <w:p w14:paraId="64BBB1BA" w14:textId="77777777" w:rsidR="000C453A" w:rsidRPr="00F06A5E" w:rsidRDefault="000C453A" w:rsidP="0023613F">
            <w:pPr>
              <w:jc w:val="both"/>
              <w:rPr>
                <w:bCs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Aktualizačné vzdelávanie</w:t>
            </w:r>
          </w:p>
        </w:tc>
        <w:tc>
          <w:tcPr>
            <w:tcW w:w="3797" w:type="dxa"/>
            <w:shd w:val="clear" w:color="auto" w:fill="C6D9F1" w:themeFill="text2" w:themeFillTint="33"/>
          </w:tcPr>
          <w:p w14:paraId="0F9E1D91" w14:textId="32B03EEB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7</w:t>
            </w:r>
          </w:p>
        </w:tc>
      </w:tr>
      <w:tr w:rsidR="000C453A" w:rsidRPr="00EE6314" w14:paraId="4EAFBE71" w14:textId="77777777" w:rsidTr="000C453A">
        <w:trPr>
          <w:trHeight w:val="289"/>
        </w:trPr>
        <w:tc>
          <w:tcPr>
            <w:tcW w:w="5270" w:type="dxa"/>
            <w:shd w:val="clear" w:color="auto" w:fill="C6D9F1" w:themeFill="text2" w:themeFillTint="33"/>
          </w:tcPr>
          <w:p w14:paraId="33F7EA88" w14:textId="77777777" w:rsidR="000C453A" w:rsidRPr="00F06A5E" w:rsidRDefault="000C453A" w:rsidP="0023613F">
            <w:pPr>
              <w:jc w:val="both"/>
              <w:rPr>
                <w:bCs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Získaná 1. atestácia</w:t>
            </w:r>
          </w:p>
        </w:tc>
        <w:tc>
          <w:tcPr>
            <w:tcW w:w="3797" w:type="dxa"/>
            <w:shd w:val="clear" w:color="auto" w:fill="C6D9F1" w:themeFill="text2" w:themeFillTint="33"/>
          </w:tcPr>
          <w:p w14:paraId="48ED324E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0</w:t>
            </w:r>
          </w:p>
        </w:tc>
      </w:tr>
      <w:tr w:rsidR="000C453A" w:rsidRPr="00EE6314" w14:paraId="054CD443" w14:textId="77777777" w:rsidTr="000C453A">
        <w:trPr>
          <w:trHeight w:val="258"/>
        </w:trPr>
        <w:tc>
          <w:tcPr>
            <w:tcW w:w="5270" w:type="dxa"/>
            <w:shd w:val="clear" w:color="auto" w:fill="C6D9F1" w:themeFill="text2" w:themeFillTint="33"/>
          </w:tcPr>
          <w:p w14:paraId="4729C24D" w14:textId="77777777" w:rsidR="000C453A" w:rsidRPr="00F06A5E" w:rsidRDefault="000C453A" w:rsidP="0023613F">
            <w:pPr>
              <w:jc w:val="both"/>
              <w:rPr>
                <w:bCs/>
                <w:sz w:val="22"/>
                <w:szCs w:val="22"/>
              </w:rPr>
            </w:pPr>
            <w:r w:rsidRPr="00F06A5E">
              <w:rPr>
                <w:bCs/>
                <w:sz w:val="22"/>
                <w:szCs w:val="22"/>
              </w:rPr>
              <w:t>Získaná 2. atestácia</w:t>
            </w:r>
          </w:p>
        </w:tc>
        <w:tc>
          <w:tcPr>
            <w:tcW w:w="3797" w:type="dxa"/>
            <w:shd w:val="clear" w:color="auto" w:fill="C6D9F1" w:themeFill="text2" w:themeFillTint="33"/>
          </w:tcPr>
          <w:p w14:paraId="280FE83A" w14:textId="77777777" w:rsidR="000C453A" w:rsidRPr="00F06A5E" w:rsidRDefault="000C453A" w:rsidP="0023613F">
            <w:pPr>
              <w:jc w:val="both"/>
              <w:rPr>
                <w:b/>
                <w:sz w:val="22"/>
                <w:szCs w:val="22"/>
              </w:rPr>
            </w:pPr>
            <w:r w:rsidRPr="00F06A5E">
              <w:rPr>
                <w:b/>
                <w:sz w:val="22"/>
                <w:szCs w:val="22"/>
              </w:rPr>
              <w:t>0</w:t>
            </w:r>
          </w:p>
        </w:tc>
      </w:tr>
    </w:tbl>
    <w:p w14:paraId="3AA26F0D" w14:textId="77777777" w:rsidR="003F7185" w:rsidRPr="008D1A88" w:rsidRDefault="003F7185" w:rsidP="003F7185">
      <w:pPr>
        <w:pStyle w:val="Zarkazkladnhotextu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7BF118E4" w14:textId="77777777" w:rsidR="000C453A" w:rsidRDefault="000C453A" w:rsidP="000C453A">
      <w:pPr>
        <w:jc w:val="both"/>
        <w:rPr>
          <w:b/>
          <w:i/>
          <w:iCs/>
          <w:color w:val="FF0000"/>
          <w:sz w:val="20"/>
          <w:szCs w:val="20"/>
        </w:rPr>
      </w:pPr>
      <w:r w:rsidRPr="000C453A">
        <w:rPr>
          <w:b/>
          <w:i/>
          <w:iCs/>
          <w:color w:val="FF0000"/>
          <w:sz w:val="20"/>
          <w:szCs w:val="20"/>
        </w:rPr>
        <w:t xml:space="preserve">Aktualizačné vzdelávanie v materskej škole </w:t>
      </w:r>
    </w:p>
    <w:p w14:paraId="3A3072E4" w14:textId="77777777" w:rsidR="000C453A" w:rsidRPr="000C453A" w:rsidRDefault="000C453A" w:rsidP="000C453A">
      <w:pPr>
        <w:jc w:val="both"/>
        <w:rPr>
          <w:b/>
          <w:i/>
          <w:i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4908"/>
      </w:tblGrid>
      <w:tr w:rsidR="000C453A" w:rsidRPr="00EE6314" w14:paraId="16D3D043" w14:textId="77777777" w:rsidTr="000C453A">
        <w:tc>
          <w:tcPr>
            <w:tcW w:w="4219" w:type="dxa"/>
            <w:shd w:val="clear" w:color="auto" w:fill="C6D9F1" w:themeFill="text2" w:themeFillTint="33"/>
          </w:tcPr>
          <w:p w14:paraId="6B54E9C6" w14:textId="77777777" w:rsidR="000C453A" w:rsidRPr="00D94356" w:rsidRDefault="000C453A" w:rsidP="0023613F">
            <w:pPr>
              <w:jc w:val="both"/>
              <w:rPr>
                <w:b/>
                <w:sz w:val="20"/>
                <w:szCs w:val="20"/>
              </w:rPr>
            </w:pPr>
            <w:r w:rsidRPr="00D94356">
              <w:rPr>
                <w:b/>
                <w:sz w:val="20"/>
                <w:szCs w:val="20"/>
              </w:rPr>
              <w:t xml:space="preserve">Názov: </w:t>
            </w:r>
          </w:p>
        </w:tc>
        <w:tc>
          <w:tcPr>
            <w:tcW w:w="4993" w:type="dxa"/>
            <w:shd w:val="clear" w:color="auto" w:fill="00B0F0"/>
          </w:tcPr>
          <w:p w14:paraId="33993004" w14:textId="77777777" w:rsidR="000C453A" w:rsidRPr="00D94356" w:rsidRDefault="000C453A" w:rsidP="0023613F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D94356">
              <w:rPr>
                <w:b/>
                <w:sz w:val="20"/>
                <w:szCs w:val="20"/>
              </w:rPr>
              <w:t>Aktualizačné vzdelávanie samostatných pedagogických zamestnancov</w:t>
            </w:r>
          </w:p>
        </w:tc>
      </w:tr>
      <w:tr w:rsidR="000C453A" w:rsidRPr="00EE6314" w14:paraId="66FCB08F" w14:textId="77777777" w:rsidTr="000C453A">
        <w:tc>
          <w:tcPr>
            <w:tcW w:w="4219" w:type="dxa"/>
            <w:shd w:val="clear" w:color="auto" w:fill="C6D9F1" w:themeFill="text2" w:themeFillTint="33"/>
          </w:tcPr>
          <w:p w14:paraId="56E966C4" w14:textId="77777777" w:rsidR="000C453A" w:rsidRPr="00D94356" w:rsidRDefault="000C453A" w:rsidP="0023613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94356">
              <w:rPr>
                <w:b/>
                <w:sz w:val="20"/>
                <w:szCs w:val="20"/>
              </w:rPr>
              <w:t>Zameranie:</w:t>
            </w:r>
          </w:p>
        </w:tc>
        <w:tc>
          <w:tcPr>
            <w:tcW w:w="4993" w:type="dxa"/>
            <w:shd w:val="clear" w:color="auto" w:fill="C6D9F1" w:themeFill="text2" w:themeFillTint="33"/>
          </w:tcPr>
          <w:p w14:paraId="514B1281" w14:textId="52661C53" w:rsidR="00757BB4" w:rsidRPr="00D94356" w:rsidRDefault="00757BB4" w:rsidP="00DB78FE">
            <w:pPr>
              <w:shd w:val="clear" w:color="auto" w:fill="C6D9F1" w:themeFill="text2" w:themeFillTint="33"/>
              <w:outlineLvl w:val="1"/>
              <w:rPr>
                <w:b/>
                <w:bCs/>
                <w:color w:val="1F1F1F"/>
                <w:sz w:val="20"/>
                <w:szCs w:val="20"/>
                <w14:ligatures w14:val="none"/>
              </w:rPr>
            </w:pPr>
            <w:r w:rsidRPr="00D94356">
              <w:rPr>
                <w:b/>
                <w:bCs/>
                <w:color w:val="1F1F1F"/>
                <w:sz w:val="20"/>
                <w:szCs w:val="20"/>
                <w14:ligatures w14:val="none"/>
              </w:rPr>
              <w:t>Podpora pedagogických a odborných zamestnan</w:t>
            </w:r>
            <w:r w:rsidRPr="00D94356">
              <w:rPr>
                <w:b/>
                <w:bCs/>
                <w:color w:val="1F1F1F"/>
                <w:sz w:val="20"/>
                <w:szCs w:val="20"/>
                <w:shd w:val="clear" w:color="auto" w:fill="C6D9F1" w:themeFill="text2" w:themeFillTint="33"/>
                <w14:ligatures w14:val="none"/>
              </w:rPr>
              <w:t xml:space="preserve">cov pri realizácii inklúzie prostredníctvom </w:t>
            </w:r>
            <w:r w:rsidRPr="00D94356">
              <w:rPr>
                <w:b/>
                <w:bCs/>
                <w:color w:val="1F1F1F"/>
                <w:sz w:val="20"/>
                <w:szCs w:val="20"/>
                <w14:ligatures w14:val="none"/>
              </w:rPr>
              <w:t>eliminácie stresu a</w:t>
            </w:r>
            <w:r w:rsidR="005D19EF" w:rsidRPr="00D94356">
              <w:rPr>
                <w:b/>
                <w:bCs/>
                <w:color w:val="1F1F1F"/>
                <w:sz w:val="20"/>
                <w:szCs w:val="20"/>
                <w14:ligatures w14:val="none"/>
              </w:rPr>
              <w:t> </w:t>
            </w:r>
            <w:r w:rsidRPr="00D94356">
              <w:rPr>
                <w:b/>
                <w:bCs/>
                <w:color w:val="1F1F1F"/>
                <w:sz w:val="20"/>
                <w:szCs w:val="20"/>
                <w14:ligatures w14:val="none"/>
              </w:rPr>
              <w:t>záťažových</w:t>
            </w:r>
            <w:r w:rsidR="005D19EF" w:rsidRPr="00D94356">
              <w:rPr>
                <w:b/>
                <w:bCs/>
                <w:color w:val="1F1F1F"/>
                <w:sz w:val="20"/>
                <w:szCs w:val="20"/>
                <w14:ligatures w14:val="none"/>
              </w:rPr>
              <w:t xml:space="preserve"> </w:t>
            </w:r>
            <w:r w:rsidRPr="00D94356">
              <w:rPr>
                <w:b/>
                <w:bCs/>
                <w:color w:val="1F1F1F"/>
                <w:sz w:val="20"/>
                <w:szCs w:val="20"/>
                <w14:ligatures w14:val="none"/>
              </w:rPr>
              <w:t>situácií</w:t>
            </w:r>
          </w:p>
          <w:p w14:paraId="53185188" w14:textId="3A5F8245" w:rsidR="000C453A" w:rsidRPr="00D94356" w:rsidRDefault="000C453A" w:rsidP="0023613F">
            <w:pPr>
              <w:pStyle w:val="Odsekzoznamu"/>
              <w:ind w:left="0"/>
              <w:rPr>
                <w:bCs/>
                <w:sz w:val="20"/>
                <w:szCs w:val="20"/>
              </w:rPr>
            </w:pPr>
          </w:p>
        </w:tc>
      </w:tr>
      <w:tr w:rsidR="000C453A" w:rsidRPr="00EE6314" w14:paraId="4A918356" w14:textId="77777777" w:rsidTr="00524A44">
        <w:tc>
          <w:tcPr>
            <w:tcW w:w="4219" w:type="dxa"/>
            <w:shd w:val="clear" w:color="auto" w:fill="C6D9F1" w:themeFill="text2" w:themeFillTint="33"/>
          </w:tcPr>
          <w:p w14:paraId="070E5C35" w14:textId="77777777" w:rsidR="000C453A" w:rsidRPr="00D94356" w:rsidRDefault="000C453A" w:rsidP="0023613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94356">
              <w:rPr>
                <w:b/>
                <w:sz w:val="20"/>
                <w:szCs w:val="20"/>
              </w:rPr>
              <w:t xml:space="preserve">Trvanie </w:t>
            </w:r>
            <w:r w:rsidRPr="00D94356">
              <w:rPr>
                <w:b/>
                <w:i/>
                <w:iCs/>
                <w:sz w:val="20"/>
                <w:szCs w:val="20"/>
              </w:rPr>
              <w:t>(začiatok, prebieha, ukončené</w:t>
            </w:r>
            <w:r w:rsidRPr="00D94356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993" w:type="dxa"/>
            <w:shd w:val="clear" w:color="auto" w:fill="00B0F0"/>
          </w:tcPr>
          <w:p w14:paraId="4CF41334" w14:textId="22068324" w:rsidR="000C453A" w:rsidRPr="00D94356" w:rsidRDefault="007A7FDE" w:rsidP="0023613F">
            <w:pPr>
              <w:jc w:val="both"/>
              <w:rPr>
                <w:b/>
                <w:sz w:val="20"/>
                <w:szCs w:val="20"/>
              </w:rPr>
            </w:pPr>
            <w:r w:rsidRPr="00D94356">
              <w:rPr>
                <w:b/>
                <w:sz w:val="20"/>
                <w:szCs w:val="20"/>
              </w:rPr>
              <w:t>o</w:t>
            </w:r>
            <w:r w:rsidR="000C453A" w:rsidRPr="00D94356">
              <w:rPr>
                <w:b/>
                <w:sz w:val="20"/>
                <w:szCs w:val="20"/>
              </w:rPr>
              <w:t>d</w:t>
            </w:r>
            <w:r w:rsidRPr="00D94356">
              <w:rPr>
                <w:b/>
                <w:sz w:val="20"/>
                <w:szCs w:val="20"/>
              </w:rPr>
              <w:t xml:space="preserve"> 1.5. – 31.5.2023 - </w:t>
            </w:r>
            <w:r w:rsidR="00524A44" w:rsidRPr="00D94356">
              <w:rPr>
                <w:b/>
                <w:sz w:val="20"/>
                <w:szCs w:val="20"/>
              </w:rPr>
              <w:t xml:space="preserve"> počet hodín: 20</w:t>
            </w:r>
            <w:r w:rsidR="000C453A" w:rsidRPr="00D943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453A" w:rsidRPr="00EE6314" w14:paraId="49EA1B40" w14:textId="77777777" w:rsidTr="000C453A">
        <w:tc>
          <w:tcPr>
            <w:tcW w:w="4219" w:type="dxa"/>
            <w:shd w:val="clear" w:color="auto" w:fill="C6D9F1" w:themeFill="text2" w:themeFillTint="33"/>
          </w:tcPr>
          <w:p w14:paraId="4B686517" w14:textId="77777777" w:rsidR="000C453A" w:rsidRPr="00D94356" w:rsidRDefault="000C453A" w:rsidP="0023613F">
            <w:pPr>
              <w:jc w:val="both"/>
              <w:rPr>
                <w:b/>
                <w:sz w:val="20"/>
                <w:szCs w:val="20"/>
              </w:rPr>
            </w:pPr>
            <w:r w:rsidRPr="00D94356">
              <w:rPr>
                <w:b/>
                <w:sz w:val="20"/>
                <w:szCs w:val="20"/>
              </w:rPr>
              <w:t>Hlavné témy:</w:t>
            </w:r>
          </w:p>
          <w:p w14:paraId="7EFAFDF1" w14:textId="77777777" w:rsidR="000C453A" w:rsidRPr="00D94356" w:rsidRDefault="000C453A" w:rsidP="002361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C6D9F1" w:themeFill="text2" w:themeFillTint="33"/>
          </w:tcPr>
          <w:p w14:paraId="182C0D28" w14:textId="77777777" w:rsidR="005D19EF" w:rsidRPr="00D94356" w:rsidRDefault="005D19EF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  <w:u w:val="single"/>
              </w:rPr>
            </w:pPr>
            <w:r w:rsidRPr="00D94356">
              <w:rPr>
                <w:bCs/>
                <w:sz w:val="20"/>
                <w:szCs w:val="20"/>
              </w:rPr>
              <w:t>Vstup do problematiky inkluzívneho vzdelávania</w:t>
            </w:r>
          </w:p>
          <w:p w14:paraId="3640B116" w14:textId="77777777" w:rsidR="000C453A" w:rsidRPr="00D94356" w:rsidRDefault="000C453A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  <w:u w:val="single"/>
              </w:rPr>
            </w:pPr>
            <w:r w:rsidRPr="00D94356">
              <w:rPr>
                <w:bCs/>
                <w:sz w:val="20"/>
                <w:szCs w:val="20"/>
              </w:rPr>
              <w:t xml:space="preserve"> </w:t>
            </w:r>
            <w:r w:rsidR="005D19EF" w:rsidRPr="00D94356">
              <w:rPr>
                <w:bCs/>
                <w:sz w:val="20"/>
                <w:szCs w:val="20"/>
              </w:rPr>
              <w:t>Inkluzívne vzdelávanie v školách a školských zariadeniach</w:t>
            </w:r>
          </w:p>
          <w:p w14:paraId="43534F75" w14:textId="77777777" w:rsidR="005D19EF" w:rsidRPr="00D94356" w:rsidRDefault="005D19EF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D94356">
              <w:rPr>
                <w:bCs/>
                <w:sz w:val="20"/>
                <w:szCs w:val="20"/>
              </w:rPr>
              <w:t>Vytváranie inkluzívnej klímy</w:t>
            </w:r>
          </w:p>
          <w:p w14:paraId="0A7E651F" w14:textId="77777777" w:rsidR="005D19EF" w:rsidRPr="00D94356" w:rsidRDefault="005D19EF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D94356">
              <w:rPr>
                <w:bCs/>
                <w:sz w:val="20"/>
                <w:szCs w:val="20"/>
              </w:rPr>
              <w:t>Stres v našich životoch</w:t>
            </w:r>
          </w:p>
          <w:p w14:paraId="06A3CA0E" w14:textId="7B0D35E7" w:rsidR="005D19EF" w:rsidRPr="00D94356" w:rsidRDefault="005D19EF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proofErr w:type="spellStart"/>
            <w:r w:rsidRPr="00D94356">
              <w:rPr>
                <w:bCs/>
                <w:sz w:val="20"/>
                <w:szCs w:val="20"/>
              </w:rPr>
              <w:t>Stresory</w:t>
            </w:r>
            <w:proofErr w:type="spellEnd"/>
            <w:r w:rsidRPr="00D94356">
              <w:rPr>
                <w:bCs/>
                <w:sz w:val="20"/>
                <w:szCs w:val="20"/>
              </w:rPr>
              <w:t xml:space="preserve"> a záťažové situácie v zamestnaní</w:t>
            </w:r>
          </w:p>
          <w:p w14:paraId="6481AF4A" w14:textId="77777777" w:rsidR="005D19EF" w:rsidRPr="00D94356" w:rsidRDefault="005D19EF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D94356">
              <w:rPr>
                <w:bCs/>
                <w:sz w:val="20"/>
                <w:szCs w:val="20"/>
              </w:rPr>
              <w:t>Osvedčené postupy na elimináciu stresu</w:t>
            </w:r>
          </w:p>
          <w:p w14:paraId="51A8E984" w14:textId="77777777" w:rsidR="005D19EF" w:rsidRPr="00D94356" w:rsidRDefault="005D19EF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D94356">
              <w:rPr>
                <w:bCs/>
                <w:sz w:val="20"/>
                <w:szCs w:val="20"/>
              </w:rPr>
              <w:t>Ďalšie techniky na zvládanie stresu</w:t>
            </w:r>
          </w:p>
          <w:p w14:paraId="69914C60" w14:textId="77777777" w:rsidR="005D19EF" w:rsidRPr="00D94356" w:rsidRDefault="005D19EF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D94356">
              <w:rPr>
                <w:bCs/>
                <w:sz w:val="20"/>
                <w:szCs w:val="20"/>
              </w:rPr>
              <w:t>Časový stres ako špecifická forma stresu</w:t>
            </w:r>
          </w:p>
          <w:p w14:paraId="5DCFC518" w14:textId="6D79DE7E" w:rsidR="005D19EF" w:rsidRPr="00D94356" w:rsidRDefault="005D19EF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D94356">
              <w:rPr>
                <w:bCs/>
                <w:sz w:val="20"/>
                <w:szCs w:val="20"/>
              </w:rPr>
              <w:t>Praktické tipy, ako pristupovať k problémom</w:t>
            </w:r>
          </w:p>
          <w:p w14:paraId="78A76C13" w14:textId="1C13B22E" w:rsidR="005D19EF" w:rsidRPr="00D94356" w:rsidRDefault="005D19EF">
            <w:pPr>
              <w:numPr>
                <w:ilvl w:val="0"/>
                <w:numId w:val="15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D94356">
              <w:rPr>
                <w:bCs/>
                <w:sz w:val="20"/>
                <w:szCs w:val="20"/>
              </w:rPr>
              <w:t>Opakovanie</w:t>
            </w:r>
          </w:p>
        </w:tc>
      </w:tr>
      <w:tr w:rsidR="000C453A" w:rsidRPr="00EE6314" w14:paraId="4E35D7A5" w14:textId="77777777" w:rsidTr="000C453A">
        <w:tc>
          <w:tcPr>
            <w:tcW w:w="4219" w:type="dxa"/>
            <w:shd w:val="clear" w:color="auto" w:fill="C6D9F1" w:themeFill="text2" w:themeFillTint="33"/>
          </w:tcPr>
          <w:p w14:paraId="352433F4" w14:textId="77777777" w:rsidR="000C453A" w:rsidRPr="00D94356" w:rsidRDefault="000C453A" w:rsidP="0023613F">
            <w:pPr>
              <w:jc w:val="both"/>
              <w:rPr>
                <w:b/>
                <w:sz w:val="20"/>
                <w:szCs w:val="20"/>
              </w:rPr>
            </w:pPr>
            <w:r w:rsidRPr="00D94356">
              <w:rPr>
                <w:b/>
                <w:sz w:val="20"/>
                <w:szCs w:val="20"/>
              </w:rPr>
              <w:t>Počet účastníkov</w:t>
            </w:r>
            <w:r w:rsidRPr="00D94356">
              <w:rPr>
                <w:b/>
                <w:i/>
                <w:iCs/>
                <w:sz w:val="20"/>
                <w:szCs w:val="20"/>
              </w:rPr>
              <w:t>(alebo absolventov):</w:t>
            </w:r>
          </w:p>
        </w:tc>
        <w:tc>
          <w:tcPr>
            <w:tcW w:w="4993" w:type="dxa"/>
            <w:shd w:val="clear" w:color="auto" w:fill="C6D9F1" w:themeFill="text2" w:themeFillTint="33"/>
          </w:tcPr>
          <w:p w14:paraId="48E9D8FA" w14:textId="31AEEB51" w:rsidR="000C453A" w:rsidRPr="00D94356" w:rsidRDefault="000C453A" w:rsidP="0023613F">
            <w:pPr>
              <w:jc w:val="both"/>
              <w:rPr>
                <w:b/>
                <w:bCs/>
                <w:sz w:val="20"/>
                <w:szCs w:val="20"/>
              </w:rPr>
            </w:pPr>
            <w:r w:rsidRPr="00D94356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14:paraId="40DB2820" w14:textId="77777777" w:rsidR="00092552" w:rsidRDefault="00092552" w:rsidP="00F06A5E">
      <w:pPr>
        <w:jc w:val="both"/>
        <w:rPr>
          <w:b/>
          <w:bCs/>
          <w:i/>
          <w:iCs/>
        </w:rPr>
      </w:pPr>
      <w:bookmarkStart w:id="1" w:name="_Hlk63872598"/>
      <w:bookmarkStart w:id="2" w:name="_Hlk63874329"/>
    </w:p>
    <w:p w14:paraId="048B0FE8" w14:textId="7ED4B2C5" w:rsidR="003F7185" w:rsidRPr="00092552" w:rsidRDefault="000C453A" w:rsidP="00F06A5E">
      <w:pPr>
        <w:jc w:val="both"/>
        <w:rPr>
          <w:b/>
          <w:bCs/>
          <w:i/>
          <w:iCs/>
          <w:color w:val="FF0000"/>
          <w:sz w:val="22"/>
          <w:szCs w:val="22"/>
        </w:rPr>
      </w:pPr>
      <w:r w:rsidRPr="00092552">
        <w:rPr>
          <w:b/>
          <w:bCs/>
          <w:i/>
          <w:iCs/>
          <w:color w:val="FF0000"/>
          <w:sz w:val="22"/>
          <w:szCs w:val="22"/>
        </w:rPr>
        <w:t xml:space="preserve">PZ sa zapájali aj do online </w:t>
      </w:r>
      <w:proofErr w:type="spellStart"/>
      <w:r w:rsidRPr="00092552">
        <w:rPr>
          <w:b/>
          <w:bCs/>
          <w:i/>
          <w:iCs/>
          <w:color w:val="FF0000"/>
          <w:sz w:val="22"/>
          <w:szCs w:val="22"/>
        </w:rPr>
        <w:t>webinárov</w:t>
      </w:r>
      <w:proofErr w:type="spellEnd"/>
      <w:r w:rsidRPr="00092552">
        <w:rPr>
          <w:b/>
          <w:bCs/>
          <w:i/>
          <w:iCs/>
          <w:color w:val="FF0000"/>
          <w:sz w:val="22"/>
          <w:szCs w:val="22"/>
        </w:rPr>
        <w:t xml:space="preserve"> s hlavnými témami: </w:t>
      </w:r>
      <w:bookmarkEnd w:id="1"/>
      <w:bookmarkEnd w:id="2"/>
    </w:p>
    <w:p w14:paraId="47A5E390" w14:textId="77777777" w:rsidR="00115B60" w:rsidRPr="00092552" w:rsidRDefault="00115B60" w:rsidP="00F06A5E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65EDE403" w14:textId="77777777" w:rsidR="003F7185" w:rsidRPr="001467D0" w:rsidRDefault="003F7185" w:rsidP="003F7185">
      <w:pPr>
        <w:pStyle w:val="Zarkazkladnhotextu"/>
        <w:spacing w:after="0"/>
        <w:ind w:left="1189"/>
        <w:jc w:val="both"/>
        <w:rPr>
          <w:b/>
          <w:sz w:val="20"/>
          <w:szCs w:val="20"/>
        </w:rPr>
      </w:pPr>
      <w:bookmarkStart w:id="3" w:name="_Hlk108114574"/>
    </w:p>
    <w:tbl>
      <w:tblPr>
        <w:tblW w:w="91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991"/>
        <w:gridCol w:w="1559"/>
        <w:gridCol w:w="1560"/>
        <w:gridCol w:w="1275"/>
      </w:tblGrid>
      <w:tr w:rsidR="003F7185" w:rsidRPr="001467D0" w14:paraId="3B97577E" w14:textId="77777777" w:rsidTr="00193925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00B0F0"/>
          </w:tcPr>
          <w:p w14:paraId="725131C9" w14:textId="77777777" w:rsidR="003F7185" w:rsidRPr="001467D0" w:rsidRDefault="003F7185" w:rsidP="000F703D">
            <w:pPr>
              <w:pStyle w:val="Zarkazkladnhotextu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467D0">
              <w:rPr>
                <w:b/>
                <w:bCs/>
                <w:sz w:val="20"/>
                <w:szCs w:val="20"/>
              </w:rPr>
              <w:t>Druh vzdelávania</w:t>
            </w:r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00B0F0"/>
          </w:tcPr>
          <w:p w14:paraId="2FEFDF09" w14:textId="77777777" w:rsidR="003F7185" w:rsidRPr="001467D0" w:rsidRDefault="003F7185" w:rsidP="000F703D">
            <w:pPr>
              <w:pStyle w:val="Zarkazkladnhotextu"/>
              <w:jc w:val="both"/>
              <w:rPr>
                <w:b/>
                <w:bCs/>
                <w:sz w:val="20"/>
                <w:szCs w:val="20"/>
              </w:rPr>
            </w:pPr>
            <w:r w:rsidRPr="001467D0">
              <w:rPr>
                <w:b/>
                <w:bCs/>
                <w:sz w:val="20"/>
                <w:szCs w:val="20"/>
              </w:rPr>
              <w:t xml:space="preserve">          Názov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00B0F0"/>
          </w:tcPr>
          <w:p w14:paraId="204C2F38" w14:textId="77777777" w:rsidR="003F7185" w:rsidRPr="001467D0" w:rsidRDefault="003F7185" w:rsidP="000F703D">
            <w:pPr>
              <w:pStyle w:val="Zarkazkladnhotextu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467D0">
              <w:rPr>
                <w:b/>
                <w:bCs/>
                <w:sz w:val="20"/>
                <w:szCs w:val="20"/>
              </w:rPr>
              <w:t xml:space="preserve"> Poskytovateľ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00B0F0"/>
          </w:tcPr>
          <w:p w14:paraId="25BC2DBE" w14:textId="466DA5B8" w:rsidR="003F7185" w:rsidRPr="001467D0" w:rsidRDefault="00115B60" w:rsidP="00115B60">
            <w:pPr>
              <w:pStyle w:val="Zarkazkladnhotextu"/>
              <w:ind w:left="0"/>
              <w:rPr>
                <w:b/>
                <w:bCs/>
                <w:sz w:val="20"/>
                <w:szCs w:val="20"/>
              </w:rPr>
            </w:pPr>
            <w:r w:rsidRPr="001467D0">
              <w:rPr>
                <w:b/>
                <w:bCs/>
                <w:sz w:val="20"/>
                <w:szCs w:val="20"/>
              </w:rPr>
              <w:t>Meno a priezvisko</w:t>
            </w:r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00B0F0"/>
          </w:tcPr>
          <w:p w14:paraId="3F33A6EB" w14:textId="77777777" w:rsidR="003F7185" w:rsidRPr="001467D0" w:rsidRDefault="003F7185" w:rsidP="000F703D">
            <w:pPr>
              <w:pStyle w:val="Zarkazkladnhotextu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467D0">
              <w:rPr>
                <w:b/>
                <w:bCs/>
                <w:sz w:val="20"/>
                <w:szCs w:val="20"/>
              </w:rPr>
              <w:t>Priebeh</w:t>
            </w:r>
          </w:p>
        </w:tc>
      </w:tr>
      <w:tr w:rsidR="003F7185" w:rsidRPr="0047342F" w14:paraId="74ABE49B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  <w:vAlign w:val="center"/>
          </w:tcPr>
          <w:p w14:paraId="3804599C" w14:textId="77777777" w:rsidR="003F7185" w:rsidRPr="0047342F" w:rsidRDefault="003F7185" w:rsidP="000F703D">
            <w:pPr>
              <w:rPr>
                <w:rFonts w:eastAsia="Arial Unicode MS"/>
                <w:iCs/>
                <w:sz w:val="20"/>
                <w:szCs w:val="20"/>
              </w:rPr>
            </w:pPr>
            <w:proofErr w:type="spellStart"/>
            <w:r w:rsidRPr="0047342F">
              <w:rPr>
                <w:rFonts w:eastAsia="Arial Unicode MS"/>
                <w:i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center"/>
          </w:tcPr>
          <w:p w14:paraId="19EE9189" w14:textId="0D2F92CB" w:rsidR="003F7185" w:rsidRPr="0047342F" w:rsidRDefault="003619BA" w:rsidP="000F703D">
            <w:pPr>
              <w:rPr>
                <w:rFonts w:eastAsia="Arial Unicode MS"/>
                <w:iCs/>
                <w:sz w:val="20"/>
                <w:szCs w:val="20"/>
              </w:rPr>
            </w:pPr>
            <w:r w:rsidRPr="0047342F">
              <w:rPr>
                <w:color w:val="3D4852"/>
                <w:sz w:val="20"/>
                <w:szCs w:val="20"/>
                <w:shd w:val="clear" w:color="auto" w:fill="FFFFFF"/>
              </w:rPr>
              <w:t>Zavádzanie inkluzívnych princípov do vzdelávacieho procesu detí predškolského veku.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center"/>
          </w:tcPr>
          <w:p w14:paraId="705202C4" w14:textId="5AE4733A" w:rsidR="003F7185" w:rsidRPr="0047342F" w:rsidRDefault="003619BA" w:rsidP="000F703D">
            <w:pPr>
              <w:rPr>
                <w:iCs/>
                <w:sz w:val="20"/>
                <w:szCs w:val="20"/>
              </w:rPr>
            </w:pPr>
            <w:r w:rsidRPr="0047342F">
              <w:rPr>
                <w:iCs/>
                <w:sz w:val="20"/>
                <w:szCs w:val="20"/>
              </w:rPr>
              <w:t>MPC Žilina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61B35E1D" w14:textId="77777777" w:rsidR="003F7185" w:rsidRPr="0047342F" w:rsidRDefault="003619BA" w:rsidP="00F9247E">
            <w:pPr>
              <w:pStyle w:val="Zarkazkladnhotextu"/>
              <w:spacing w:after="0"/>
              <w:ind w:left="0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Brodňanová</w:t>
            </w:r>
          </w:p>
          <w:p w14:paraId="15411CC8" w14:textId="6A7B16AD" w:rsidR="003619BA" w:rsidRPr="0047342F" w:rsidRDefault="003619BA" w:rsidP="00F9247E">
            <w:pPr>
              <w:pStyle w:val="Zarkazkladnhotextu"/>
              <w:spacing w:after="0"/>
              <w:ind w:left="0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Zuzana</w:t>
            </w:r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7DF9D6A1" w14:textId="77777777" w:rsidR="003F7185" w:rsidRPr="0047342F" w:rsidRDefault="003F7185" w:rsidP="000F703D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3F7185" w:rsidRPr="0047342F" w14:paraId="5CB0F413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016E13E9" w14:textId="7E67C2DE" w:rsidR="003F7185" w:rsidRPr="0047342F" w:rsidRDefault="00995378" w:rsidP="000F703D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76FE8006" w14:textId="4D8F96AC" w:rsidR="003F7185" w:rsidRPr="0047342F" w:rsidRDefault="006D29CC" w:rsidP="00092552">
            <w:pPr>
              <w:shd w:val="clear" w:color="auto" w:fill="FFFFFF"/>
              <w:spacing w:after="100" w:afterAutospacing="1"/>
              <w:outlineLvl w:val="0"/>
              <w:rPr>
                <w:color w:val="000000"/>
                <w:spacing w:val="-6"/>
                <w:kern w:val="36"/>
                <w:sz w:val="20"/>
                <w:szCs w:val="20"/>
                <w14:ligatures w14:val="none"/>
              </w:rPr>
            </w:pPr>
            <w:r w:rsidRPr="0047342F">
              <w:rPr>
                <w:color w:val="000000"/>
                <w:spacing w:val="-6"/>
                <w:kern w:val="36"/>
                <w:sz w:val="20"/>
                <w:szCs w:val="20"/>
                <w14:ligatures w14:val="none"/>
              </w:rPr>
              <w:t>Zavádzanie inkluzívnych princípov do vzdelávacieho procesu detí predškolského veku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1C8250BB" w14:textId="72B2354D" w:rsidR="003F7185" w:rsidRPr="0047342F" w:rsidRDefault="006D29CC" w:rsidP="000F703D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NIVAM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4E5FE030" w14:textId="3DA10677" w:rsidR="003F7185" w:rsidRPr="0047342F" w:rsidRDefault="006D29CC" w:rsidP="00F9247E">
            <w:pPr>
              <w:pStyle w:val="Zarkazkladnhotextu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 xml:space="preserve">Mgr. </w:t>
            </w:r>
            <w:proofErr w:type="spellStart"/>
            <w:r w:rsidRPr="0047342F">
              <w:rPr>
                <w:sz w:val="20"/>
                <w:szCs w:val="20"/>
              </w:rPr>
              <w:t>Kolibáčová</w:t>
            </w:r>
            <w:proofErr w:type="spellEnd"/>
            <w:r w:rsidRPr="0047342F">
              <w:rPr>
                <w:sz w:val="20"/>
                <w:szCs w:val="20"/>
              </w:rPr>
              <w:t xml:space="preserve"> Marika</w:t>
            </w:r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4F286B80" w14:textId="0B5D24A8" w:rsidR="003F7185" w:rsidRPr="0047342F" w:rsidRDefault="006D29CC" w:rsidP="000F703D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3F7185" w:rsidRPr="0047342F" w14:paraId="350AEA00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0B90704C" w14:textId="3883F36B" w:rsidR="003F7185" w:rsidRPr="0047342F" w:rsidRDefault="006D29CC" w:rsidP="000F703D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3F30BC98" w14:textId="23DAE935" w:rsidR="003F7185" w:rsidRPr="0047342F" w:rsidRDefault="006D29CC" w:rsidP="001467D0">
            <w:pPr>
              <w:pStyle w:val="Zarkazkladnhotextu"/>
              <w:ind w:left="0"/>
              <w:rPr>
                <w:rFonts w:eastAsia="Arial Unicode MS"/>
                <w:sz w:val="20"/>
                <w:szCs w:val="20"/>
              </w:rPr>
            </w:pPr>
            <w:r w:rsidRPr="0047342F">
              <w:rPr>
                <w:rFonts w:eastAsia="Arial Unicode MS"/>
                <w:sz w:val="20"/>
                <w:szCs w:val="20"/>
              </w:rPr>
              <w:t>Podpora dieťaťa predškolského veku s individuálnymi osobitosťami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4BBFFAC5" w14:textId="5DA21894" w:rsidR="003F7185" w:rsidRPr="0047342F" w:rsidRDefault="006D29CC" w:rsidP="000F703D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NIVAM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1F043275" w14:textId="35EFBD6D" w:rsidR="003F7185" w:rsidRPr="0047342F" w:rsidRDefault="006D29CC" w:rsidP="00F9247E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 xml:space="preserve">Mgr. </w:t>
            </w:r>
            <w:proofErr w:type="spellStart"/>
            <w:r w:rsidRPr="0047342F">
              <w:rPr>
                <w:sz w:val="20"/>
                <w:szCs w:val="20"/>
              </w:rPr>
              <w:t>Kolibáčová</w:t>
            </w:r>
            <w:proofErr w:type="spellEnd"/>
            <w:r w:rsidRPr="0047342F">
              <w:rPr>
                <w:sz w:val="20"/>
                <w:szCs w:val="20"/>
              </w:rPr>
              <w:t xml:space="preserve"> Marika</w:t>
            </w:r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7F1072A4" w14:textId="5316F248" w:rsidR="003F7185" w:rsidRPr="0047342F" w:rsidRDefault="006D29CC" w:rsidP="000F703D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3F7185" w:rsidRPr="0047342F" w14:paraId="62990B4F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EBFD58B" w14:textId="77777777" w:rsidR="003F7185" w:rsidRPr="0047342F" w:rsidRDefault="003F7185" w:rsidP="000F703D">
            <w:pPr>
              <w:pStyle w:val="Zarkazkladnhotextu"/>
              <w:ind w:left="0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207023A5" w14:textId="0C69BD1F" w:rsidR="003F7185" w:rsidRPr="0047342F" w:rsidRDefault="00F9247E" w:rsidP="00F9247E">
            <w:pPr>
              <w:pStyle w:val="Zarkazkladnhotextu"/>
              <w:ind w:left="0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  <w:shd w:val="clear" w:color="auto" w:fill="FFFFFF"/>
              </w:rPr>
              <w:t>Zavádzanie inkluzívnych princípov do vzdelávacieho procesu detí predškolského veku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09142505" w14:textId="2674C4AF" w:rsidR="003F7185" w:rsidRPr="0047342F" w:rsidRDefault="00F9247E" w:rsidP="000F703D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iCs/>
                <w:sz w:val="20"/>
                <w:szCs w:val="20"/>
              </w:rPr>
              <w:t>MPC Žilina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64DCED82" w14:textId="2B9251F4" w:rsidR="003F7185" w:rsidRPr="0047342F" w:rsidRDefault="00F9247E" w:rsidP="00F9247E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 xml:space="preserve">Mgr. </w:t>
            </w:r>
            <w:proofErr w:type="spellStart"/>
            <w:r w:rsidRPr="0047342F">
              <w:rPr>
                <w:sz w:val="20"/>
                <w:szCs w:val="20"/>
              </w:rPr>
              <w:t>Zákopčanová</w:t>
            </w:r>
            <w:proofErr w:type="spellEnd"/>
            <w:r w:rsidRPr="0047342F">
              <w:rPr>
                <w:sz w:val="20"/>
                <w:szCs w:val="20"/>
              </w:rPr>
              <w:t xml:space="preserve"> Alžbeta</w:t>
            </w:r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0A907304" w14:textId="77777777" w:rsidR="003F7185" w:rsidRPr="0047342F" w:rsidRDefault="003F7185" w:rsidP="000F703D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bookmarkEnd w:id="3"/>
      <w:tr w:rsidR="00D94356" w:rsidRPr="0047342F" w14:paraId="654B08B9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2453D202" w14:textId="5F1512A7" w:rsidR="00D94356" w:rsidRPr="0047342F" w:rsidRDefault="00995378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webinár</w:t>
            </w:r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3EAC5751" w14:textId="20FE2DCB" w:rsidR="00D94356" w:rsidRPr="0047342F" w:rsidRDefault="009E3375" w:rsidP="009E3375">
            <w:pPr>
              <w:pStyle w:val="Zarkazkladnhotextu"/>
              <w:ind w:left="0"/>
              <w:rPr>
                <w:sz w:val="20"/>
                <w:szCs w:val="20"/>
              </w:rPr>
            </w:pPr>
            <w:r w:rsidRPr="0047342F">
              <w:rPr>
                <w:rFonts w:eastAsia="Arial Unicode MS"/>
                <w:sz w:val="20"/>
                <w:szCs w:val="20"/>
              </w:rPr>
              <w:t>Podpora dieťaťa predškolského veku s individuálnymi osobitosťami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749E87ED" w14:textId="5CA88B7C" w:rsidR="00D94356" w:rsidRPr="0047342F" w:rsidRDefault="00D94356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r w:rsidRPr="0047342F">
              <w:rPr>
                <w:bCs/>
                <w:sz w:val="20"/>
                <w:szCs w:val="20"/>
              </w:rPr>
              <w:t>NIVAM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00D19692" w14:textId="64A4EBE4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 xml:space="preserve">Mgr. </w:t>
            </w:r>
            <w:proofErr w:type="spellStart"/>
            <w:r w:rsidRPr="0047342F">
              <w:rPr>
                <w:sz w:val="20"/>
                <w:szCs w:val="20"/>
              </w:rPr>
              <w:t>Zákopčanová</w:t>
            </w:r>
            <w:proofErr w:type="spellEnd"/>
            <w:r w:rsidRPr="0047342F">
              <w:rPr>
                <w:sz w:val="20"/>
                <w:szCs w:val="20"/>
              </w:rPr>
              <w:t xml:space="preserve"> Alžbeta</w:t>
            </w:r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038A221B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D94356" w:rsidRPr="0047342F" w14:paraId="2993EB93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0A9A9F46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68DCF088" w14:textId="49F0308A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 xml:space="preserve">Jak </w:t>
            </w:r>
            <w:proofErr w:type="spellStart"/>
            <w:r w:rsidRPr="0047342F">
              <w:rPr>
                <w:sz w:val="20"/>
                <w:szCs w:val="20"/>
              </w:rPr>
              <w:t>realizovat</w:t>
            </w:r>
            <w:proofErr w:type="spellEnd"/>
            <w:r w:rsidRPr="0047342F">
              <w:rPr>
                <w:sz w:val="20"/>
                <w:szCs w:val="20"/>
              </w:rPr>
              <w:t xml:space="preserve"> environmentálni výchovu v praxi MŠ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7F0482C5" w14:textId="658E8190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RAABE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6B19B8F3" w14:textId="7A19984E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7342F">
              <w:rPr>
                <w:sz w:val="20"/>
                <w:szCs w:val="20"/>
              </w:rPr>
              <w:t>Mgr.Paršová</w:t>
            </w:r>
            <w:proofErr w:type="spellEnd"/>
            <w:r w:rsidRPr="0047342F">
              <w:rPr>
                <w:sz w:val="20"/>
                <w:szCs w:val="20"/>
              </w:rPr>
              <w:t xml:space="preserve"> Monika</w:t>
            </w:r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54D92602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D94356" w:rsidRPr="0047342F" w14:paraId="5B96A805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2AC13FDE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52BBFCD7" w14:textId="3A93EDFA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Kreslíme s maličkými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10DFB21A" w14:textId="1165F731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RAABE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70C05BCB" w14:textId="44ECC18E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7342F">
              <w:rPr>
                <w:sz w:val="20"/>
                <w:szCs w:val="20"/>
              </w:rPr>
              <w:t>Mgr.Paršová</w:t>
            </w:r>
            <w:proofErr w:type="spellEnd"/>
            <w:r w:rsidRPr="0047342F">
              <w:rPr>
                <w:sz w:val="20"/>
                <w:szCs w:val="20"/>
              </w:rPr>
              <w:t xml:space="preserve"> Monika</w:t>
            </w:r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1E8E7E79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D94356" w:rsidRPr="0047342F" w14:paraId="761B8008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3DB8AD45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70DC07A8" w14:textId="5DEAAB51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Predškolák s ADHD? Žiadny problém.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441E9ED5" w14:textId="6CB40F79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RAABE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65C0334F" w14:textId="49CA4BB0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7342F">
              <w:rPr>
                <w:sz w:val="20"/>
                <w:szCs w:val="20"/>
              </w:rPr>
              <w:t>Mgr.Paršová</w:t>
            </w:r>
            <w:proofErr w:type="spellEnd"/>
            <w:r w:rsidRPr="0047342F">
              <w:rPr>
                <w:sz w:val="20"/>
                <w:szCs w:val="20"/>
              </w:rPr>
              <w:t xml:space="preserve"> Monika</w:t>
            </w:r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197D470D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D94356" w:rsidRPr="0047342F" w14:paraId="260624CF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180BA998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1275FB45" w14:textId="35BA029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 xml:space="preserve">Jak </w:t>
            </w:r>
            <w:proofErr w:type="spellStart"/>
            <w:r w:rsidRPr="0047342F">
              <w:rPr>
                <w:sz w:val="20"/>
                <w:szCs w:val="20"/>
              </w:rPr>
              <w:t>realizovat</w:t>
            </w:r>
            <w:proofErr w:type="spellEnd"/>
            <w:r w:rsidRPr="0047342F">
              <w:rPr>
                <w:sz w:val="20"/>
                <w:szCs w:val="20"/>
              </w:rPr>
              <w:t xml:space="preserve"> environmentálni výchovu v praxi MŠ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533551BE" w14:textId="4416013C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RAABE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3F8DD165" w14:textId="1B0A5FAA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7342F">
              <w:rPr>
                <w:sz w:val="20"/>
                <w:szCs w:val="20"/>
              </w:rPr>
              <w:t>Bc.AbsolonováDaša</w:t>
            </w:r>
            <w:proofErr w:type="spellEnd"/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3EA6F4B2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D94356" w:rsidRPr="0047342F" w14:paraId="3BD4D2FA" w14:textId="77777777" w:rsidTr="003619BA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54BEF25D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3C64B978" w14:textId="4E2C514E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Kreslíme s maličkými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7F2C08B5" w14:textId="1EEDFB90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RAABE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5756F8F8" w14:textId="5C8A1006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7342F">
              <w:rPr>
                <w:sz w:val="20"/>
                <w:szCs w:val="20"/>
              </w:rPr>
              <w:t>Bc.AbsolonováDaša</w:t>
            </w:r>
            <w:proofErr w:type="spellEnd"/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3E9A2D9E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D94356" w:rsidRPr="0047342F" w14:paraId="7C26A2DC" w14:textId="77777777" w:rsidTr="00092552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6EAE8CB8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39596F1F" w14:textId="19E01706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Pedagogický asistent v MŠ a ZŠ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3708D0E7" w14:textId="065CCC70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RAABE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6843032F" w14:textId="77DCD604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7342F">
              <w:rPr>
                <w:sz w:val="20"/>
                <w:szCs w:val="20"/>
              </w:rPr>
              <w:t>Bc.AbsolonováDaša</w:t>
            </w:r>
            <w:proofErr w:type="spellEnd"/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6DDE1709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D94356" w:rsidRPr="0047342F" w14:paraId="7AFABB55" w14:textId="77777777" w:rsidTr="00092552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142D605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2C1960A6" w14:textId="59A93972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Predškolák s ADHD? Žiadny problém.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649D8A42" w14:textId="2D30E99F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RAABE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0ACDEA89" w14:textId="6E0B3D4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7342F">
              <w:rPr>
                <w:sz w:val="20"/>
                <w:szCs w:val="20"/>
              </w:rPr>
              <w:t>Bc.AbsolonováDaša</w:t>
            </w:r>
            <w:proofErr w:type="spellEnd"/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18AB341B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  <w:tr w:rsidR="00D94356" w:rsidRPr="0047342F" w14:paraId="211DCD6C" w14:textId="77777777" w:rsidTr="00092552">
        <w:tc>
          <w:tcPr>
            <w:tcW w:w="17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FF1AFAD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47342F">
              <w:rPr>
                <w:bCs/>
                <w:sz w:val="20"/>
                <w:szCs w:val="20"/>
              </w:rPr>
              <w:t>webinár</w:t>
            </w:r>
            <w:proofErr w:type="spellEnd"/>
          </w:p>
        </w:tc>
        <w:tc>
          <w:tcPr>
            <w:tcW w:w="299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75ED6D2A" w14:textId="7F7AB498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Hry na podporu komunikačných spôsobilostí detí s OMŠ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3081E510" w14:textId="1BF1219D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NIVAM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023D5395" w14:textId="403AC74D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47342F">
              <w:rPr>
                <w:sz w:val="20"/>
                <w:szCs w:val="20"/>
              </w:rPr>
              <w:t>Bc.AbsolonováDaša</w:t>
            </w:r>
            <w:proofErr w:type="spellEnd"/>
          </w:p>
        </w:tc>
        <w:tc>
          <w:tcPr>
            <w:tcW w:w="127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</w:tcPr>
          <w:p w14:paraId="05BC3A86" w14:textId="77777777" w:rsidR="00D94356" w:rsidRPr="0047342F" w:rsidRDefault="00D94356" w:rsidP="00D94356">
            <w:pPr>
              <w:pStyle w:val="Zarkazkladnhotextu"/>
              <w:ind w:left="0"/>
              <w:jc w:val="both"/>
              <w:rPr>
                <w:sz w:val="20"/>
                <w:szCs w:val="20"/>
              </w:rPr>
            </w:pPr>
            <w:r w:rsidRPr="0047342F">
              <w:rPr>
                <w:sz w:val="20"/>
                <w:szCs w:val="20"/>
              </w:rPr>
              <w:t>ukončené</w:t>
            </w:r>
          </w:p>
        </w:tc>
      </w:tr>
    </w:tbl>
    <w:p w14:paraId="4C0EB875" w14:textId="77777777" w:rsidR="00193925" w:rsidRPr="0047342F" w:rsidRDefault="00193925" w:rsidP="003F7185">
      <w:pPr>
        <w:pStyle w:val="Zarkazkladnhotextu"/>
        <w:spacing w:after="0"/>
        <w:rPr>
          <w:rFonts w:asciiTheme="minorHAnsi" w:hAnsiTheme="minorHAnsi" w:cs="Arial"/>
          <w:sz w:val="20"/>
          <w:szCs w:val="20"/>
        </w:rPr>
      </w:pPr>
    </w:p>
    <w:p w14:paraId="29C685E0" w14:textId="4DEB0E8E" w:rsidR="00870666" w:rsidRPr="00870666" w:rsidRDefault="00870666" w:rsidP="00B54D28">
      <w:pPr>
        <w:pStyle w:val="Zkladntext2"/>
        <w:spacing w:line="360" w:lineRule="auto"/>
        <w:jc w:val="both"/>
        <w:rPr>
          <w:i/>
          <w:iCs/>
          <w:color w:val="FF0000"/>
          <w:sz w:val="22"/>
          <w:szCs w:val="22"/>
        </w:rPr>
      </w:pPr>
      <w:r w:rsidRPr="00870666">
        <w:rPr>
          <w:i/>
          <w:iCs/>
          <w:color w:val="FF0000"/>
          <w:sz w:val="22"/>
          <w:szCs w:val="22"/>
        </w:rPr>
        <w:t xml:space="preserve">Ročný plán vzdelávania 2022/2023 </w:t>
      </w:r>
    </w:p>
    <w:p w14:paraId="2408A6D7" w14:textId="77777777" w:rsidR="00870666" w:rsidRPr="00870666" w:rsidRDefault="00870666" w:rsidP="00B54D28">
      <w:pPr>
        <w:pStyle w:val="Zkladntext2"/>
        <w:spacing w:line="360" w:lineRule="auto"/>
        <w:jc w:val="both"/>
        <w:rPr>
          <w:b w:val="0"/>
          <w:bCs w:val="0"/>
          <w:sz w:val="22"/>
          <w:szCs w:val="22"/>
        </w:rPr>
      </w:pPr>
      <w:r w:rsidRPr="00870666">
        <w:rPr>
          <w:b w:val="0"/>
          <w:bCs w:val="0"/>
          <w:sz w:val="22"/>
          <w:szCs w:val="22"/>
        </w:rPr>
        <w:t xml:space="preserve">V školskom roku 2022/2023 prejavili učitelia záujem vzdelávať sa : </w:t>
      </w:r>
    </w:p>
    <w:p w14:paraId="300EA3F1" w14:textId="1F3FA812" w:rsidR="00870666" w:rsidRPr="00870666" w:rsidRDefault="00D9283E" w:rsidP="0044715C">
      <w:pPr>
        <w:pStyle w:val="Zkladntext2"/>
        <w:numPr>
          <w:ilvl w:val="0"/>
          <w:numId w:val="38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Pr="00870666">
        <w:rPr>
          <w:b w:val="0"/>
          <w:bCs w:val="0"/>
          <w:sz w:val="22"/>
          <w:szCs w:val="22"/>
        </w:rPr>
        <w:t>amo vzdelá</w:t>
      </w:r>
      <w:r>
        <w:rPr>
          <w:b w:val="0"/>
          <w:bCs w:val="0"/>
          <w:sz w:val="22"/>
          <w:szCs w:val="22"/>
        </w:rPr>
        <w:t>vaním</w:t>
      </w:r>
      <w:r w:rsidR="00092552">
        <w:rPr>
          <w:b w:val="0"/>
          <w:bCs w:val="0"/>
          <w:sz w:val="22"/>
          <w:szCs w:val="22"/>
        </w:rPr>
        <w:t xml:space="preserve"> </w:t>
      </w:r>
      <w:r w:rsidR="00870666" w:rsidRPr="00870666">
        <w:rPr>
          <w:b w:val="0"/>
          <w:bCs w:val="0"/>
          <w:sz w:val="22"/>
          <w:szCs w:val="22"/>
        </w:rPr>
        <w:t xml:space="preserve"> a výmen</w:t>
      </w:r>
      <w:r w:rsidR="00092552">
        <w:rPr>
          <w:b w:val="0"/>
          <w:bCs w:val="0"/>
          <w:sz w:val="22"/>
          <w:szCs w:val="22"/>
        </w:rPr>
        <w:t>ou</w:t>
      </w:r>
      <w:r w:rsidR="00870666" w:rsidRPr="00870666">
        <w:rPr>
          <w:b w:val="0"/>
          <w:bCs w:val="0"/>
          <w:sz w:val="22"/>
          <w:szCs w:val="22"/>
        </w:rPr>
        <w:t xml:space="preserve"> skúseností a poznatkov cez </w:t>
      </w:r>
      <w:r w:rsidR="00870666">
        <w:rPr>
          <w:b w:val="0"/>
          <w:bCs w:val="0"/>
          <w:sz w:val="22"/>
          <w:szCs w:val="22"/>
        </w:rPr>
        <w:t xml:space="preserve">informácie </w:t>
      </w:r>
      <w:r w:rsidR="00870666" w:rsidRPr="00870666">
        <w:rPr>
          <w:b w:val="0"/>
          <w:bCs w:val="0"/>
          <w:sz w:val="22"/>
          <w:szCs w:val="22"/>
        </w:rPr>
        <w:t xml:space="preserve">MZ </w:t>
      </w:r>
    </w:p>
    <w:p w14:paraId="5E464541" w14:textId="0589FC80" w:rsidR="0044715C" w:rsidRDefault="00870666" w:rsidP="0044715C">
      <w:pPr>
        <w:pStyle w:val="Zkladntext2"/>
        <w:numPr>
          <w:ilvl w:val="0"/>
          <w:numId w:val="38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870666">
        <w:rPr>
          <w:b w:val="0"/>
          <w:bCs w:val="0"/>
          <w:sz w:val="22"/>
          <w:szCs w:val="22"/>
        </w:rPr>
        <w:t>vzdelávan</w:t>
      </w:r>
      <w:r w:rsidR="00092552">
        <w:rPr>
          <w:b w:val="0"/>
          <w:bCs w:val="0"/>
          <w:sz w:val="22"/>
          <w:szCs w:val="22"/>
        </w:rPr>
        <w:t xml:space="preserve">ím </w:t>
      </w:r>
      <w:r w:rsidRPr="00870666">
        <w:rPr>
          <w:b w:val="0"/>
          <w:bCs w:val="0"/>
          <w:sz w:val="22"/>
          <w:szCs w:val="22"/>
        </w:rPr>
        <w:t xml:space="preserve"> cez MPC vo vybraných programoch </w:t>
      </w:r>
    </w:p>
    <w:p w14:paraId="5CD5DF5B" w14:textId="2D024FA0" w:rsidR="0044715C" w:rsidRPr="00870666" w:rsidRDefault="0044715C" w:rsidP="0044715C">
      <w:pPr>
        <w:pStyle w:val="Zkladntext2"/>
        <w:numPr>
          <w:ilvl w:val="0"/>
          <w:numId w:val="38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vzdeláva</w:t>
      </w:r>
      <w:r w:rsidR="00092552">
        <w:rPr>
          <w:b w:val="0"/>
          <w:bCs w:val="0"/>
          <w:sz w:val="22"/>
          <w:szCs w:val="22"/>
        </w:rPr>
        <w:t>ním</w:t>
      </w:r>
      <w:r>
        <w:rPr>
          <w:b w:val="0"/>
          <w:bCs w:val="0"/>
          <w:sz w:val="22"/>
          <w:szCs w:val="22"/>
        </w:rPr>
        <w:t xml:space="preserve"> cez NIVAN</w:t>
      </w:r>
    </w:p>
    <w:p w14:paraId="01EDB1A4" w14:textId="7B70F6E1" w:rsidR="00870666" w:rsidRPr="00870666" w:rsidRDefault="00870666" w:rsidP="0044715C">
      <w:pPr>
        <w:pStyle w:val="Zkladntext2"/>
        <w:numPr>
          <w:ilvl w:val="0"/>
          <w:numId w:val="38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870666">
        <w:rPr>
          <w:b w:val="0"/>
          <w:bCs w:val="0"/>
          <w:sz w:val="22"/>
          <w:szCs w:val="22"/>
        </w:rPr>
        <w:t xml:space="preserve">účasť na workshopoch, školeniach, odborných prednáškach, </w:t>
      </w:r>
      <w:proofErr w:type="spellStart"/>
      <w:r w:rsidRPr="00870666">
        <w:rPr>
          <w:b w:val="0"/>
          <w:bCs w:val="0"/>
          <w:sz w:val="22"/>
          <w:szCs w:val="22"/>
        </w:rPr>
        <w:t>webinár</w:t>
      </w:r>
      <w:r>
        <w:rPr>
          <w:b w:val="0"/>
          <w:bCs w:val="0"/>
          <w:sz w:val="22"/>
          <w:szCs w:val="22"/>
        </w:rPr>
        <w:t>och</w:t>
      </w:r>
      <w:proofErr w:type="spellEnd"/>
      <w:r>
        <w:rPr>
          <w:b w:val="0"/>
          <w:bCs w:val="0"/>
          <w:sz w:val="22"/>
          <w:szCs w:val="22"/>
        </w:rPr>
        <w:t>,...</w:t>
      </w:r>
    </w:p>
    <w:p w14:paraId="0CD2C163" w14:textId="691919A5" w:rsidR="00870666" w:rsidRPr="00870666" w:rsidRDefault="00870666" w:rsidP="0044715C">
      <w:pPr>
        <w:pStyle w:val="Zkladntext2"/>
        <w:spacing w:line="360" w:lineRule="auto"/>
        <w:jc w:val="both"/>
        <w:rPr>
          <w:b w:val="0"/>
          <w:bCs w:val="0"/>
          <w:sz w:val="22"/>
          <w:szCs w:val="22"/>
        </w:rPr>
      </w:pPr>
      <w:r w:rsidRPr="00870666">
        <w:rPr>
          <w:b w:val="0"/>
          <w:bCs w:val="0"/>
          <w:sz w:val="22"/>
          <w:szCs w:val="22"/>
        </w:rPr>
        <w:t>Individuálne vzdelávanie učiteľov prebieha</w:t>
      </w:r>
      <w:r w:rsidR="00092552">
        <w:rPr>
          <w:b w:val="0"/>
          <w:bCs w:val="0"/>
          <w:sz w:val="22"/>
          <w:szCs w:val="22"/>
        </w:rPr>
        <w:t>lo</w:t>
      </w:r>
      <w:r w:rsidRPr="00870666">
        <w:rPr>
          <w:b w:val="0"/>
          <w:bCs w:val="0"/>
          <w:sz w:val="22"/>
          <w:szCs w:val="22"/>
        </w:rPr>
        <w:t xml:space="preserve"> aj prostredníctvom: </w:t>
      </w:r>
    </w:p>
    <w:p w14:paraId="328248E3" w14:textId="77777777" w:rsidR="00870666" w:rsidRPr="00870666" w:rsidRDefault="00870666" w:rsidP="00870666">
      <w:pPr>
        <w:pStyle w:val="Zkladntext2"/>
        <w:spacing w:line="360" w:lineRule="auto"/>
        <w:ind w:left="360"/>
        <w:jc w:val="both"/>
        <w:rPr>
          <w:b w:val="0"/>
          <w:bCs w:val="0"/>
          <w:sz w:val="22"/>
          <w:szCs w:val="22"/>
        </w:rPr>
      </w:pPr>
      <w:r w:rsidRPr="00870666">
        <w:rPr>
          <w:b w:val="0"/>
          <w:bCs w:val="0"/>
          <w:sz w:val="22"/>
          <w:szCs w:val="22"/>
        </w:rPr>
        <w:sym w:font="Symbol" w:char="F0B7"/>
      </w:r>
      <w:r w:rsidRPr="00870666">
        <w:rPr>
          <w:b w:val="0"/>
          <w:bCs w:val="0"/>
          <w:sz w:val="22"/>
          <w:szCs w:val="22"/>
        </w:rPr>
        <w:t xml:space="preserve"> hospitácií </w:t>
      </w:r>
    </w:p>
    <w:p w14:paraId="26F77B4C" w14:textId="77777777" w:rsidR="00870666" w:rsidRPr="00870666" w:rsidRDefault="00870666" w:rsidP="00870666">
      <w:pPr>
        <w:pStyle w:val="Zkladntext2"/>
        <w:spacing w:line="360" w:lineRule="auto"/>
        <w:ind w:left="360"/>
        <w:jc w:val="both"/>
        <w:rPr>
          <w:b w:val="0"/>
          <w:bCs w:val="0"/>
          <w:sz w:val="22"/>
          <w:szCs w:val="22"/>
        </w:rPr>
      </w:pPr>
      <w:r w:rsidRPr="00870666">
        <w:rPr>
          <w:b w:val="0"/>
          <w:bCs w:val="0"/>
          <w:sz w:val="22"/>
          <w:szCs w:val="22"/>
        </w:rPr>
        <w:sym w:font="Symbol" w:char="F0B7"/>
      </w:r>
      <w:r w:rsidRPr="00870666">
        <w:rPr>
          <w:b w:val="0"/>
          <w:bCs w:val="0"/>
          <w:sz w:val="22"/>
          <w:szCs w:val="22"/>
        </w:rPr>
        <w:t xml:space="preserve"> samoštúdiom – využívaním odbornej literatúry, informačných zdrojov</w:t>
      </w:r>
    </w:p>
    <w:p w14:paraId="5E660C9E" w14:textId="77777777" w:rsidR="00870666" w:rsidRDefault="00870666" w:rsidP="00870666">
      <w:pPr>
        <w:pStyle w:val="Zkladntext2"/>
        <w:spacing w:line="360" w:lineRule="auto"/>
        <w:ind w:left="360"/>
        <w:jc w:val="both"/>
        <w:rPr>
          <w:b w:val="0"/>
          <w:bCs w:val="0"/>
          <w:sz w:val="22"/>
          <w:szCs w:val="22"/>
        </w:rPr>
      </w:pPr>
      <w:r w:rsidRPr="00870666">
        <w:rPr>
          <w:b w:val="0"/>
          <w:bCs w:val="0"/>
          <w:sz w:val="22"/>
          <w:szCs w:val="22"/>
        </w:rPr>
        <w:sym w:font="Symbol" w:char="F0B7"/>
      </w:r>
      <w:r w:rsidRPr="00870666">
        <w:rPr>
          <w:b w:val="0"/>
          <w:bCs w:val="0"/>
          <w:sz w:val="22"/>
          <w:szCs w:val="22"/>
        </w:rPr>
        <w:t xml:space="preserve"> oboznámením sa s aktuálnou legislatívou, najmä s novými Zákonmi</w:t>
      </w:r>
    </w:p>
    <w:p w14:paraId="49820679" w14:textId="75877F90" w:rsidR="001F79DB" w:rsidRPr="00870666" w:rsidRDefault="001F79DB" w:rsidP="001F79DB">
      <w:pPr>
        <w:pStyle w:val="Zkladntext2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406A2E3B" w14:textId="297AA7B1" w:rsidR="00B54D28" w:rsidRPr="001E0F0A" w:rsidRDefault="003F7185" w:rsidP="00B54D28">
      <w:pPr>
        <w:pStyle w:val="Zkladntext2"/>
        <w:spacing w:line="360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1E0F0A">
        <w:rPr>
          <w:rFonts w:asciiTheme="minorHAnsi" w:hAnsiTheme="minorHAnsi" w:cs="Arial"/>
          <w:i/>
          <w:iCs/>
          <w:color w:val="FF0000"/>
          <w:sz w:val="22"/>
          <w:szCs w:val="22"/>
        </w:rPr>
        <w:t>Metodické združenie</w:t>
      </w:r>
    </w:p>
    <w:p w14:paraId="7347143F" w14:textId="1A85AC41" w:rsidR="003F7185" w:rsidRPr="004070D1" w:rsidRDefault="00B54D28" w:rsidP="002B5C52">
      <w:pPr>
        <w:pStyle w:val="Zkladntext2"/>
        <w:spacing w:line="360" w:lineRule="auto"/>
        <w:jc w:val="both"/>
        <w:rPr>
          <w:color w:val="002060"/>
          <w:sz w:val="22"/>
          <w:szCs w:val="22"/>
        </w:rPr>
      </w:pPr>
      <w:r w:rsidRPr="00B54D28">
        <w:rPr>
          <w:b w:val="0"/>
          <w:bCs w:val="0"/>
          <w:sz w:val="22"/>
          <w:szCs w:val="22"/>
        </w:rPr>
        <w:tab/>
        <w:t>Metodické združenie malo v školskom roku 202</w:t>
      </w:r>
      <w:r>
        <w:rPr>
          <w:b w:val="0"/>
          <w:bCs w:val="0"/>
          <w:sz w:val="22"/>
          <w:szCs w:val="22"/>
        </w:rPr>
        <w:t>2</w:t>
      </w:r>
      <w:r w:rsidRPr="00B54D28">
        <w:rPr>
          <w:b w:val="0"/>
          <w:bCs w:val="0"/>
          <w:sz w:val="22"/>
          <w:szCs w:val="22"/>
        </w:rPr>
        <w:t>/202</w:t>
      </w:r>
      <w:r>
        <w:rPr>
          <w:b w:val="0"/>
          <w:bCs w:val="0"/>
          <w:sz w:val="22"/>
          <w:szCs w:val="22"/>
        </w:rPr>
        <w:t>3</w:t>
      </w:r>
      <w:r w:rsidRPr="00B54D28"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>8</w:t>
      </w:r>
      <w:r w:rsidRPr="00B54D28">
        <w:rPr>
          <w:b w:val="0"/>
          <w:bCs w:val="0"/>
          <w:sz w:val="22"/>
          <w:szCs w:val="22"/>
        </w:rPr>
        <w:t xml:space="preserve"> členov – všetci pedagogickí zamestnanci. Vedením bola poverená p. uč. </w:t>
      </w:r>
      <w:r>
        <w:rPr>
          <w:b w:val="0"/>
          <w:bCs w:val="0"/>
          <w:sz w:val="22"/>
          <w:szCs w:val="22"/>
        </w:rPr>
        <w:t xml:space="preserve">Gabriela </w:t>
      </w:r>
      <w:proofErr w:type="spellStart"/>
      <w:r>
        <w:rPr>
          <w:b w:val="0"/>
          <w:bCs w:val="0"/>
          <w:sz w:val="22"/>
          <w:szCs w:val="22"/>
        </w:rPr>
        <w:t>Vladárová</w:t>
      </w:r>
      <w:proofErr w:type="spellEnd"/>
      <w:r w:rsidR="00696422">
        <w:rPr>
          <w:b w:val="0"/>
          <w:bCs w:val="0"/>
          <w:sz w:val="22"/>
          <w:szCs w:val="22"/>
        </w:rPr>
        <w:t>.</w:t>
      </w:r>
    </w:p>
    <w:p w14:paraId="08E0A5F5" w14:textId="77777777" w:rsidR="003F7185" w:rsidRPr="001E0F0A" w:rsidRDefault="003F7185" w:rsidP="002B5C52">
      <w:pPr>
        <w:pStyle w:val="Zkladntext2"/>
        <w:spacing w:line="360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1E0F0A">
        <w:rPr>
          <w:rFonts w:asciiTheme="minorHAnsi" w:hAnsiTheme="minorHAnsi" w:cs="Arial"/>
          <w:i/>
          <w:iCs/>
          <w:color w:val="FF0000"/>
          <w:sz w:val="22"/>
          <w:szCs w:val="22"/>
        </w:rPr>
        <w:lastRenderedPageBreak/>
        <w:t>Pedagogická rada</w:t>
      </w:r>
    </w:p>
    <w:p w14:paraId="2D4B5F3A" w14:textId="6EE1B85B" w:rsidR="003F7185" w:rsidRDefault="003F7185" w:rsidP="002B5C52">
      <w:pPr>
        <w:pStyle w:val="Zkladntext2"/>
        <w:spacing w:line="360" w:lineRule="auto"/>
        <w:jc w:val="both"/>
        <w:rPr>
          <w:b w:val="0"/>
          <w:bCs w:val="0"/>
          <w:sz w:val="22"/>
          <w:szCs w:val="22"/>
        </w:rPr>
      </w:pPr>
      <w:r w:rsidRPr="00BC5E1E">
        <w:rPr>
          <w:rFonts w:asciiTheme="minorHAnsi" w:hAnsiTheme="minorHAnsi" w:cs="Arial"/>
          <w:b w:val="0"/>
          <w:sz w:val="22"/>
          <w:szCs w:val="22"/>
        </w:rPr>
        <w:tab/>
      </w:r>
      <w:r w:rsidRPr="002B5C52">
        <w:rPr>
          <w:b w:val="0"/>
          <w:sz w:val="22"/>
          <w:szCs w:val="22"/>
        </w:rPr>
        <w:t>Pedagogická rada pozostávala zo všetkých pedagogických zamestnancov a v školskom roku 202</w:t>
      </w:r>
      <w:r w:rsidR="003F207F" w:rsidRPr="002B5C52">
        <w:rPr>
          <w:b w:val="0"/>
          <w:sz w:val="22"/>
          <w:szCs w:val="22"/>
        </w:rPr>
        <w:t>2</w:t>
      </w:r>
      <w:r w:rsidRPr="002B5C52">
        <w:rPr>
          <w:b w:val="0"/>
          <w:sz w:val="22"/>
          <w:szCs w:val="22"/>
        </w:rPr>
        <w:t>/202</w:t>
      </w:r>
      <w:r w:rsidR="003F207F" w:rsidRPr="002B5C52">
        <w:rPr>
          <w:b w:val="0"/>
          <w:sz w:val="22"/>
          <w:szCs w:val="22"/>
        </w:rPr>
        <w:t xml:space="preserve">3 </w:t>
      </w:r>
      <w:r w:rsidRPr="002B5C52">
        <w:rPr>
          <w:b w:val="0"/>
          <w:sz w:val="22"/>
          <w:szCs w:val="22"/>
        </w:rPr>
        <w:t xml:space="preserve"> zasadla </w:t>
      </w:r>
      <w:r w:rsidR="003F207F" w:rsidRPr="002B5C52">
        <w:rPr>
          <w:b w:val="0"/>
          <w:sz w:val="22"/>
          <w:szCs w:val="22"/>
        </w:rPr>
        <w:t>5</w:t>
      </w:r>
      <w:r w:rsidRPr="002B5C52">
        <w:rPr>
          <w:b w:val="0"/>
          <w:sz w:val="22"/>
          <w:szCs w:val="22"/>
        </w:rPr>
        <w:t xml:space="preserve">x. </w:t>
      </w:r>
      <w:r w:rsidR="00240AB6" w:rsidRPr="002B5C52">
        <w:rPr>
          <w:b w:val="0"/>
          <w:bCs w:val="0"/>
          <w:sz w:val="22"/>
          <w:szCs w:val="22"/>
        </w:rPr>
        <w:t>V dokumentácii PR sú priložené zápisnice, prezenčné listiny</w:t>
      </w:r>
      <w:r w:rsidR="00653F18">
        <w:rPr>
          <w:b w:val="0"/>
          <w:bCs w:val="0"/>
          <w:sz w:val="22"/>
          <w:szCs w:val="22"/>
        </w:rPr>
        <w:t xml:space="preserve">, koreferáty </w:t>
      </w:r>
      <w:r w:rsidR="00240AB6" w:rsidRPr="002B5C52">
        <w:rPr>
          <w:b w:val="0"/>
          <w:bCs w:val="0"/>
          <w:sz w:val="22"/>
          <w:szCs w:val="22"/>
        </w:rPr>
        <w:t xml:space="preserve"> z jednotlivých stretnutí.</w:t>
      </w:r>
    </w:p>
    <w:p w14:paraId="4FE9FE3F" w14:textId="740301C8" w:rsidR="001E0F0A" w:rsidRPr="001E0F0A" w:rsidRDefault="001E0F0A" w:rsidP="001E0F0A">
      <w:pPr>
        <w:jc w:val="both"/>
        <w:outlineLvl w:val="0"/>
        <w:rPr>
          <w:b/>
          <w:i/>
          <w:iCs/>
          <w:color w:val="FF0000"/>
          <w:sz w:val="22"/>
          <w:szCs w:val="22"/>
        </w:rPr>
      </w:pPr>
      <w:r w:rsidRPr="001E0F0A">
        <w:rPr>
          <w:b/>
          <w:i/>
          <w:iCs/>
          <w:color w:val="FF0000"/>
          <w:sz w:val="22"/>
          <w:szCs w:val="22"/>
        </w:rPr>
        <w:t> Rokovania pedagogickej rady:</w:t>
      </w:r>
    </w:p>
    <w:p w14:paraId="5ECB9D03" w14:textId="77777777" w:rsidR="001E0F0A" w:rsidRPr="003D65AE" w:rsidRDefault="001E0F0A" w:rsidP="001E0F0A">
      <w:pPr>
        <w:jc w:val="both"/>
        <w:outlineLvl w:val="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846B07" w14:paraId="227C6631" w14:textId="77777777" w:rsidTr="00846B07">
        <w:tc>
          <w:tcPr>
            <w:tcW w:w="1838" w:type="dxa"/>
            <w:shd w:val="clear" w:color="auto" w:fill="00B0F0"/>
          </w:tcPr>
          <w:p w14:paraId="0E939A9F" w14:textId="496BF60D" w:rsidR="00846B07" w:rsidRPr="00846B07" w:rsidRDefault="00846B07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846B07">
              <w:rPr>
                <w:bCs w:val="0"/>
                <w:sz w:val="22"/>
                <w:szCs w:val="22"/>
              </w:rPr>
              <w:t>mesiac</w:t>
            </w:r>
          </w:p>
        </w:tc>
        <w:tc>
          <w:tcPr>
            <w:tcW w:w="4536" w:type="dxa"/>
            <w:shd w:val="clear" w:color="auto" w:fill="00B0F0"/>
          </w:tcPr>
          <w:p w14:paraId="4F9F7843" w14:textId="264514EB" w:rsidR="00846B07" w:rsidRPr="00846B07" w:rsidRDefault="00846B07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846B07">
              <w:rPr>
                <w:bCs w:val="0"/>
                <w:sz w:val="22"/>
                <w:szCs w:val="22"/>
              </w:rPr>
              <w:t>program</w:t>
            </w:r>
          </w:p>
        </w:tc>
        <w:tc>
          <w:tcPr>
            <w:tcW w:w="2688" w:type="dxa"/>
            <w:shd w:val="clear" w:color="auto" w:fill="00B0F0"/>
          </w:tcPr>
          <w:p w14:paraId="33D58C84" w14:textId="78B8B8E8" w:rsidR="00846B07" w:rsidRPr="00846B07" w:rsidRDefault="00846B07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846B07">
              <w:rPr>
                <w:bCs w:val="0"/>
                <w:sz w:val="22"/>
                <w:szCs w:val="22"/>
              </w:rPr>
              <w:t>MZ - koreferát</w:t>
            </w:r>
          </w:p>
        </w:tc>
      </w:tr>
      <w:tr w:rsidR="00846B07" w14:paraId="5D8AAD45" w14:textId="77777777" w:rsidTr="00EF43D5">
        <w:trPr>
          <w:trHeight w:val="324"/>
        </w:trPr>
        <w:tc>
          <w:tcPr>
            <w:tcW w:w="1838" w:type="dxa"/>
            <w:shd w:val="clear" w:color="auto" w:fill="C6D9F1" w:themeFill="text2" w:themeFillTint="33"/>
          </w:tcPr>
          <w:p w14:paraId="19692F29" w14:textId="3963769F" w:rsidR="00846B07" w:rsidRPr="006731A5" w:rsidRDefault="00846B07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6731A5">
              <w:rPr>
                <w:bCs w:val="0"/>
                <w:sz w:val="22"/>
                <w:szCs w:val="22"/>
              </w:rPr>
              <w:t>august 2022</w:t>
            </w:r>
          </w:p>
        </w:tc>
        <w:tc>
          <w:tcPr>
            <w:tcW w:w="4536" w:type="dxa"/>
          </w:tcPr>
          <w:p w14:paraId="7342E4B3" w14:textId="39C98A04" w:rsidR="00846B07" w:rsidRPr="006731A5" w:rsidRDefault="006731A5" w:rsidP="00330B18">
            <w:pPr>
              <w:spacing w:line="360" w:lineRule="auto"/>
              <w:rPr>
                <w:b/>
                <w:bCs/>
                <w:sz w:val="20"/>
                <w:szCs w:val="20"/>
                <w:lang w:val="sk"/>
                <w14:ligatures w14:val="none"/>
              </w:rPr>
            </w:pPr>
            <w:r w:rsidRPr="006731A5">
              <w:rPr>
                <w:sz w:val="20"/>
                <w:szCs w:val="20"/>
                <w:lang w:val="sk"/>
                <w14:ligatures w14:val="none"/>
              </w:rPr>
              <w:t>Oboznámenie s Plánom práce, hlavnými úlohami na školský rok 2022/2023,  Školský a Pracovný poriadok, Plán práce, interné smernice MŠ, forma plánovania, diagnostikovania, predpísanej triednej dokumentácie v súlade s platnou legislatívou,  plánované aktivity, projekty a spolupráca v súlade s Plánom práce – plán kontroly,  hospitačnej činnosti, pokyny k otvoreniu nového šk. roka a organizačné zabezpečenie školského roku, úprava tried, zmennosť, určenie triednych učiteľov, prerokovanie správy VVČ za šk. rok. 2021/2022, návrh aktivít na mesiac september, október, návrh na uznesenie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14:paraId="684C98B1" w14:textId="77777777" w:rsidR="00846B07" w:rsidRDefault="00846B07" w:rsidP="002B5C52">
            <w:pPr>
              <w:pStyle w:val="Zkladntext2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46B07" w14:paraId="264016EB" w14:textId="77777777" w:rsidTr="00EF43D5">
        <w:tc>
          <w:tcPr>
            <w:tcW w:w="1838" w:type="dxa"/>
            <w:shd w:val="clear" w:color="auto" w:fill="C6D9F1" w:themeFill="text2" w:themeFillTint="33"/>
          </w:tcPr>
          <w:p w14:paraId="5DEA4008" w14:textId="7154795D" w:rsidR="00846B07" w:rsidRPr="006731A5" w:rsidRDefault="00846B07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6731A5">
              <w:rPr>
                <w:bCs w:val="0"/>
                <w:sz w:val="22"/>
                <w:szCs w:val="22"/>
              </w:rPr>
              <w:t>november 2022</w:t>
            </w:r>
          </w:p>
        </w:tc>
        <w:tc>
          <w:tcPr>
            <w:tcW w:w="4536" w:type="dxa"/>
          </w:tcPr>
          <w:p w14:paraId="7EA76581" w14:textId="579C74F3" w:rsidR="00846B07" w:rsidRPr="006731A5" w:rsidRDefault="006731A5" w:rsidP="00330B1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k"/>
                <w14:ligatures w14:val="none"/>
              </w:rPr>
            </w:pPr>
            <w:r w:rsidRPr="006731A5">
              <w:rPr>
                <w:sz w:val="20"/>
                <w:szCs w:val="20"/>
                <w:lang w:val="sk"/>
                <w14:ligatures w14:val="none"/>
              </w:rPr>
              <w:t xml:space="preserve">Kontrola uznesenia, výsledky vstupnej diagnostiky detí,  adaptácia novoprijatých detí, výchovno-vzdelávacie problémy detí  v jednotlivých triedach,                               priebežné hodnotenie VŠK, poznatky z kontrol, zhodnotenie aktivít v mesiaci september, október, pripravované aktivity a podujatia v mesiaci november, december, január, </w:t>
            </w:r>
            <w:r w:rsidRPr="006731A5">
              <w:rPr>
                <w:lang w:val="sk"/>
                <w14:ligatures w14:val="none"/>
              </w:rPr>
              <w:t xml:space="preserve"> </w:t>
            </w:r>
            <w:r w:rsidRPr="006731A5">
              <w:rPr>
                <w:sz w:val="20"/>
                <w:szCs w:val="20"/>
                <w:lang w:val="sk"/>
                <w14:ligatures w14:val="none"/>
              </w:rPr>
              <w:t>spolupráca s rodičmi, organizáciami, pomoc rodičov</w:t>
            </w:r>
            <w:r>
              <w:rPr>
                <w:sz w:val="20"/>
                <w:szCs w:val="20"/>
                <w:lang w:val="sk"/>
                <w14:ligatures w14:val="none"/>
              </w:rPr>
              <w:t>, návrh na uznesenie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14:paraId="76EE1247" w14:textId="48074FA6" w:rsidR="00846B07" w:rsidRPr="00EF43D5" w:rsidRDefault="006731A5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EF43D5">
              <w:rPr>
                <w:bCs w:val="0"/>
                <w:sz w:val="22"/>
                <w:szCs w:val="22"/>
              </w:rPr>
              <w:t>Adaptácia detí na MŠ</w:t>
            </w:r>
          </w:p>
        </w:tc>
      </w:tr>
      <w:tr w:rsidR="00846B07" w14:paraId="5E64A76F" w14:textId="77777777" w:rsidTr="00EF43D5">
        <w:tc>
          <w:tcPr>
            <w:tcW w:w="1838" w:type="dxa"/>
            <w:shd w:val="clear" w:color="auto" w:fill="C6D9F1" w:themeFill="text2" w:themeFillTint="33"/>
          </w:tcPr>
          <w:p w14:paraId="03BC0938" w14:textId="618AA472" w:rsidR="00846B07" w:rsidRPr="006731A5" w:rsidRDefault="006731A5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6731A5">
              <w:rPr>
                <w:bCs w:val="0"/>
                <w:sz w:val="22"/>
                <w:szCs w:val="22"/>
              </w:rPr>
              <w:t>február 2023</w:t>
            </w:r>
          </w:p>
        </w:tc>
        <w:tc>
          <w:tcPr>
            <w:tcW w:w="4536" w:type="dxa"/>
          </w:tcPr>
          <w:p w14:paraId="5FBA66A2" w14:textId="75C53F31" w:rsidR="00846B07" w:rsidRPr="00330B18" w:rsidRDefault="006731A5" w:rsidP="00330B1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k"/>
                <w14:ligatures w14:val="none"/>
              </w:rPr>
            </w:pPr>
            <w:r w:rsidRPr="006731A5">
              <w:rPr>
                <w:sz w:val="20"/>
                <w:szCs w:val="20"/>
                <w:lang w:val="sk"/>
                <w14:ligatures w14:val="none"/>
              </w:rPr>
              <w:t>Kontrola uznesenia</w:t>
            </w:r>
            <w:r w:rsidRPr="00330B18">
              <w:rPr>
                <w:sz w:val="20"/>
                <w:szCs w:val="20"/>
                <w:lang w:val="sk"/>
                <w14:ligatures w14:val="none"/>
              </w:rPr>
              <w:t>, h</w:t>
            </w:r>
            <w:r w:rsidRPr="006731A5">
              <w:rPr>
                <w:sz w:val="20"/>
                <w:szCs w:val="20"/>
                <w:lang w:val="sk"/>
                <w14:ligatures w14:val="none"/>
              </w:rPr>
              <w:t>odnotenie dosiahnutých výsledkov za prvý polrok podľa PP, dosiahnutá   úroveň pripravenosti  na školu, adaptácia, mimo triedna, mimoškolská činnosť</w:t>
            </w:r>
            <w:r w:rsidR="00330B18" w:rsidRPr="00330B18">
              <w:rPr>
                <w:sz w:val="20"/>
                <w:szCs w:val="20"/>
                <w:lang w:val="sk"/>
                <w14:ligatures w14:val="none"/>
              </w:rPr>
              <w:t>,</w:t>
            </w:r>
            <w:r w:rsidRPr="006731A5">
              <w:rPr>
                <w:sz w:val="20"/>
                <w:szCs w:val="20"/>
                <w:lang w:val="sk"/>
                <w14:ligatures w14:val="none"/>
              </w:rPr>
              <w:t xml:space="preserve">  vnútro školská kontrola, opatrenia</w:t>
            </w:r>
            <w:r w:rsidR="00330B18" w:rsidRPr="00330B18">
              <w:rPr>
                <w:sz w:val="20"/>
                <w:szCs w:val="20"/>
                <w:lang w:val="sk"/>
                <w14:ligatures w14:val="none"/>
              </w:rPr>
              <w:t xml:space="preserve">, </w:t>
            </w:r>
            <w:r w:rsidRPr="006731A5">
              <w:rPr>
                <w:sz w:val="20"/>
                <w:szCs w:val="20"/>
                <w:lang w:val="sk"/>
                <w14:ligatures w14:val="none"/>
              </w:rPr>
              <w:t>oboznámenie PR  o poznatkoch  zo školení</w:t>
            </w:r>
            <w:r w:rsidR="00330B18" w:rsidRPr="00330B18">
              <w:rPr>
                <w:sz w:val="20"/>
                <w:szCs w:val="20"/>
                <w:lang w:val="sk"/>
                <w14:ligatures w14:val="none"/>
              </w:rPr>
              <w:t>, p</w:t>
            </w:r>
            <w:r w:rsidRPr="006731A5">
              <w:rPr>
                <w:sz w:val="20"/>
                <w:szCs w:val="20"/>
                <w:lang w:val="sk"/>
                <w14:ligatures w14:val="none"/>
              </w:rPr>
              <w:t>ripomienky a návrhy pedagogických z</w:t>
            </w:r>
            <w:r w:rsidR="00330B18" w:rsidRPr="00330B18">
              <w:rPr>
                <w:sz w:val="20"/>
                <w:szCs w:val="20"/>
                <w:lang w:val="sk"/>
                <w14:ligatures w14:val="none"/>
              </w:rPr>
              <w:t>amestnancov,</w:t>
            </w:r>
            <w:r w:rsidR="00330B18">
              <w:rPr>
                <w:sz w:val="20"/>
                <w:szCs w:val="20"/>
                <w:lang w:val="sk"/>
                <w14:ligatures w14:val="none"/>
              </w:rPr>
              <w:t xml:space="preserve"> </w:t>
            </w:r>
            <w:r w:rsidRPr="006731A5">
              <w:rPr>
                <w:sz w:val="20"/>
                <w:szCs w:val="20"/>
                <w:lang w:val="sk"/>
                <w14:ligatures w14:val="none"/>
              </w:rPr>
              <w:t>plán a</w:t>
            </w:r>
            <w:r w:rsidR="00330B18" w:rsidRPr="00330B18">
              <w:rPr>
                <w:sz w:val="20"/>
                <w:szCs w:val="20"/>
                <w:lang w:val="sk"/>
                <w14:ligatures w14:val="none"/>
              </w:rPr>
              <w:t>k</w:t>
            </w:r>
            <w:r w:rsidRPr="006731A5">
              <w:rPr>
                <w:sz w:val="20"/>
                <w:szCs w:val="20"/>
                <w:lang w:val="sk"/>
                <w14:ligatures w14:val="none"/>
              </w:rPr>
              <w:t>tivít na mesiac február, marec, apríl,</w:t>
            </w:r>
            <w:r w:rsidRPr="006731A5">
              <w:rPr>
                <w:rFonts w:asciiTheme="minorHAnsi" w:hAnsiTheme="minorHAnsi" w:cstheme="minorHAnsi"/>
                <w:lang w:val="sk"/>
                <w14:ligatures w14:val="none"/>
              </w:rPr>
              <w:t xml:space="preserve"> </w:t>
            </w:r>
            <w:r w:rsidRPr="006731A5">
              <w:rPr>
                <w:sz w:val="20"/>
                <w:szCs w:val="20"/>
                <w:lang w:val="sk"/>
                <w14:ligatures w14:val="none"/>
              </w:rPr>
              <w:t>príprava Veľkonočnej  bur</w:t>
            </w:r>
            <w:r w:rsidR="00330B18" w:rsidRPr="00330B18">
              <w:rPr>
                <w:sz w:val="20"/>
                <w:szCs w:val="20"/>
                <w:lang w:val="sk"/>
                <w14:ligatures w14:val="none"/>
              </w:rPr>
              <w:t>zy, n</w:t>
            </w:r>
            <w:r w:rsidRPr="006731A5">
              <w:rPr>
                <w:sz w:val="20"/>
                <w:szCs w:val="20"/>
                <w:lang w:val="sk"/>
                <w14:ligatures w14:val="none"/>
              </w:rPr>
              <w:t>ávrh na uznesenie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14:paraId="0D004506" w14:textId="0AEA7085" w:rsidR="00846B07" w:rsidRPr="00EF43D5" w:rsidRDefault="00092552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EF43D5">
              <w:rPr>
                <w:bCs w:val="0"/>
                <w:sz w:val="22"/>
                <w:szCs w:val="22"/>
              </w:rPr>
              <w:t>Pripravenosť detí na vstup do ZŠ</w:t>
            </w:r>
          </w:p>
        </w:tc>
      </w:tr>
      <w:tr w:rsidR="00846B07" w14:paraId="7D290CFC" w14:textId="77777777" w:rsidTr="00EF43D5">
        <w:tc>
          <w:tcPr>
            <w:tcW w:w="1838" w:type="dxa"/>
            <w:shd w:val="clear" w:color="auto" w:fill="C6D9F1" w:themeFill="text2" w:themeFillTint="33"/>
          </w:tcPr>
          <w:p w14:paraId="56782643" w14:textId="269DFF42" w:rsidR="00846B07" w:rsidRPr="00330B18" w:rsidRDefault="00330B18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330B18">
              <w:rPr>
                <w:bCs w:val="0"/>
                <w:sz w:val="22"/>
                <w:szCs w:val="22"/>
              </w:rPr>
              <w:t>apríl 2023</w:t>
            </w:r>
          </w:p>
        </w:tc>
        <w:tc>
          <w:tcPr>
            <w:tcW w:w="4536" w:type="dxa"/>
          </w:tcPr>
          <w:p w14:paraId="54C08DD8" w14:textId="6951D835" w:rsidR="00330B18" w:rsidRPr="00330B18" w:rsidRDefault="00330B18" w:rsidP="00330B1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k"/>
                <w14:ligatures w14:val="none"/>
              </w:rPr>
            </w:pPr>
            <w:r w:rsidRPr="00330B18">
              <w:rPr>
                <w:sz w:val="20"/>
                <w:szCs w:val="20"/>
                <w:lang w:val="sk"/>
                <w14:ligatures w14:val="none"/>
              </w:rPr>
              <w:t>Kontrola uznesenia, vyhodnotenie organizovaných a uskutočnených aktivít, poznatky z vnútro školskej kontroly,  organizácia prázdnin, plán dovoleniek</w:t>
            </w:r>
          </w:p>
          <w:p w14:paraId="21AA386D" w14:textId="3E7A5CCB" w:rsidR="00330B18" w:rsidRPr="00330B18" w:rsidRDefault="00330B18" w:rsidP="00330B1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k"/>
                <w14:ligatures w14:val="none"/>
              </w:rPr>
            </w:pPr>
            <w:r w:rsidRPr="00330B18">
              <w:rPr>
                <w:sz w:val="20"/>
                <w:szCs w:val="20"/>
                <w:lang w:val="sk"/>
                <w14:ligatures w14:val="none"/>
              </w:rPr>
              <w:lastRenderedPageBreak/>
              <w:t xml:space="preserve">organizácia naplánovaných aktivít na mesiac máj, jún, príprava zápisu do ZŠ, zápis detí do MŠ na šk. rok 2023/2024, </w:t>
            </w:r>
            <w:r w:rsidRPr="00330B18">
              <w:rPr>
                <w:sz w:val="20"/>
                <w:szCs w:val="20"/>
                <w:lang w:val="cs-CZ"/>
                <w14:ligatures w14:val="none"/>
              </w:rPr>
              <w:t xml:space="preserve">MDD, výlet, </w:t>
            </w:r>
            <w:proofErr w:type="spellStart"/>
            <w:r w:rsidRPr="00330B18">
              <w:rPr>
                <w:sz w:val="20"/>
                <w:szCs w:val="20"/>
                <w:lang w:val="cs-CZ"/>
                <w14:ligatures w14:val="none"/>
              </w:rPr>
              <w:t>Deň</w:t>
            </w:r>
            <w:proofErr w:type="spellEnd"/>
            <w:r w:rsidRPr="00330B18">
              <w:rPr>
                <w:sz w:val="20"/>
                <w:szCs w:val="20"/>
                <w:lang w:val="cs-CZ"/>
                <w14:ligatures w14:val="none"/>
              </w:rPr>
              <w:t xml:space="preserve"> rodiny, </w:t>
            </w:r>
            <w:r w:rsidRPr="00330B18">
              <w:rPr>
                <w:sz w:val="20"/>
                <w:szCs w:val="20"/>
                <w:lang w:val="sk"/>
                <w14:ligatures w14:val="none"/>
              </w:rPr>
              <w:t>rozlúčka s predškolákmi, stužková</w:t>
            </w:r>
          </w:p>
          <w:p w14:paraId="5A60C97B" w14:textId="2DDD16DD" w:rsidR="00846B07" w:rsidRPr="00330B18" w:rsidRDefault="00330B18" w:rsidP="00330B1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val="sk"/>
                <w14:ligatures w14:val="none"/>
              </w:rPr>
            </w:pPr>
            <w:r w:rsidRPr="00330B18">
              <w:rPr>
                <w:sz w:val="20"/>
                <w:szCs w:val="20"/>
                <w:lang w:val="sk"/>
                <w14:ligatures w14:val="none"/>
              </w:rPr>
              <w:t>návrh na uznesenie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14:paraId="4E1E5829" w14:textId="210363D8" w:rsidR="00846B07" w:rsidRPr="00EF43D5" w:rsidRDefault="00092552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EF43D5">
              <w:rPr>
                <w:bCs w:val="0"/>
                <w:sz w:val="22"/>
                <w:szCs w:val="22"/>
              </w:rPr>
              <w:lastRenderedPageBreak/>
              <w:t>Dopravná výchova</w:t>
            </w:r>
          </w:p>
        </w:tc>
      </w:tr>
      <w:tr w:rsidR="00846B07" w14:paraId="3E6BA8AA" w14:textId="77777777" w:rsidTr="00EF43D5">
        <w:tc>
          <w:tcPr>
            <w:tcW w:w="1838" w:type="dxa"/>
            <w:shd w:val="clear" w:color="auto" w:fill="C6D9F1" w:themeFill="text2" w:themeFillTint="33"/>
          </w:tcPr>
          <w:p w14:paraId="2AE41590" w14:textId="0541037D" w:rsidR="00846B07" w:rsidRPr="00330B18" w:rsidRDefault="00330B18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330B18">
              <w:rPr>
                <w:bCs w:val="0"/>
                <w:sz w:val="22"/>
                <w:szCs w:val="22"/>
              </w:rPr>
              <w:t>jún 2023</w:t>
            </w:r>
          </w:p>
        </w:tc>
        <w:tc>
          <w:tcPr>
            <w:tcW w:w="4536" w:type="dxa"/>
          </w:tcPr>
          <w:p w14:paraId="20DB2B0D" w14:textId="4E68816C" w:rsidR="00330B18" w:rsidRPr="00330B18" w:rsidRDefault="00330B18" w:rsidP="00330B1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k"/>
                <w14:ligatures w14:val="none"/>
              </w:rPr>
            </w:pPr>
            <w:r w:rsidRPr="00330B18">
              <w:rPr>
                <w:sz w:val="20"/>
                <w:szCs w:val="20"/>
                <w:lang w:val="sk"/>
                <w14:ligatures w14:val="none"/>
              </w:rPr>
              <w:t xml:space="preserve">Kontrola uznesenia, vyhodnotenie organizovaných a uskutočnených aktivít, poznatky z vnútro školskej kontroly, hodnotenie </w:t>
            </w:r>
            <w:proofErr w:type="spellStart"/>
            <w:r w:rsidRPr="00330B18">
              <w:rPr>
                <w:sz w:val="20"/>
                <w:szCs w:val="20"/>
                <w:lang w:val="sk"/>
                <w14:ligatures w14:val="none"/>
              </w:rPr>
              <w:t>výchovno</w:t>
            </w:r>
            <w:proofErr w:type="spellEnd"/>
            <w:r w:rsidRPr="00330B18">
              <w:rPr>
                <w:sz w:val="20"/>
                <w:szCs w:val="20"/>
                <w:lang w:val="sk"/>
                <w14:ligatures w14:val="none"/>
              </w:rPr>
              <w:t xml:space="preserve"> – vzdelávacej práce,</w:t>
            </w:r>
          </w:p>
          <w:p w14:paraId="4D65759C" w14:textId="0882ADE5" w:rsidR="00330B18" w:rsidRPr="00330B18" w:rsidRDefault="00330B18" w:rsidP="00330B1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k"/>
                <w14:ligatures w14:val="none"/>
              </w:rPr>
            </w:pPr>
            <w:r w:rsidRPr="00330B18">
              <w:rPr>
                <w:sz w:val="20"/>
                <w:szCs w:val="20"/>
                <w:lang w:val="sk"/>
                <w14:ligatures w14:val="none"/>
              </w:rPr>
              <w:t>mimoškolskej činnosti za 2. polrok šk. roka, vypracovanie vyúčtovania  z rodičovských dobrovoľných príspevkov, hodnotenie VVČ</w:t>
            </w:r>
          </w:p>
          <w:p w14:paraId="61F5BC84" w14:textId="00927860" w:rsidR="00330B18" w:rsidRPr="00330B18" w:rsidRDefault="00330B18" w:rsidP="00330B1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k"/>
                <w14:ligatures w14:val="none"/>
              </w:rPr>
            </w:pPr>
            <w:r w:rsidRPr="00330B18">
              <w:rPr>
                <w:sz w:val="20"/>
                <w:szCs w:val="20"/>
                <w:lang w:val="sk"/>
                <w14:ligatures w14:val="none"/>
              </w:rPr>
              <w:t>návrhy k plánu práce na školský rok 2023/2024, spolupráca s rodičmi, inštitúciami, organizáciami, návrhy do budúcnosti, organizovanie letných prázdnin</w:t>
            </w:r>
          </w:p>
          <w:p w14:paraId="0B1BEC17" w14:textId="1C32FCCB" w:rsidR="00846B07" w:rsidRPr="00330B18" w:rsidRDefault="00330B18" w:rsidP="00330B18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val="sk"/>
                <w14:ligatures w14:val="none"/>
              </w:rPr>
            </w:pPr>
            <w:r w:rsidRPr="00330B18">
              <w:rPr>
                <w:sz w:val="20"/>
                <w:szCs w:val="20"/>
                <w:lang w:val="sk"/>
                <w14:ligatures w14:val="none"/>
              </w:rPr>
              <w:t>návrh na uznesenie</w:t>
            </w:r>
          </w:p>
        </w:tc>
        <w:tc>
          <w:tcPr>
            <w:tcW w:w="2688" w:type="dxa"/>
            <w:shd w:val="clear" w:color="auto" w:fill="B8CCE4" w:themeFill="accent1" w:themeFillTint="66"/>
          </w:tcPr>
          <w:p w14:paraId="493CD95D" w14:textId="3007F354" w:rsidR="00846B07" w:rsidRPr="00EF43D5" w:rsidRDefault="00092552" w:rsidP="002B5C52">
            <w:pPr>
              <w:pStyle w:val="Zkladntext2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  <w:r w:rsidRPr="00EF43D5">
              <w:rPr>
                <w:bCs w:val="0"/>
                <w:sz w:val="22"/>
                <w:szCs w:val="22"/>
              </w:rPr>
              <w:t xml:space="preserve">Regionálna výchova </w:t>
            </w:r>
          </w:p>
        </w:tc>
      </w:tr>
    </w:tbl>
    <w:p w14:paraId="70DFAC83" w14:textId="77777777" w:rsidR="001E0F0A" w:rsidRPr="002B5C52" w:rsidRDefault="001E0F0A" w:rsidP="002B5C52">
      <w:pPr>
        <w:pStyle w:val="Zkladntext2"/>
        <w:spacing w:line="360" w:lineRule="auto"/>
        <w:jc w:val="both"/>
        <w:rPr>
          <w:b w:val="0"/>
          <w:sz w:val="22"/>
          <w:szCs w:val="22"/>
        </w:rPr>
      </w:pPr>
    </w:p>
    <w:p w14:paraId="601EF037" w14:textId="77777777" w:rsidR="003F3EC9" w:rsidRDefault="003F3EC9" w:rsidP="003F7185">
      <w:pPr>
        <w:shd w:val="clear" w:color="auto" w:fill="FFFFFF" w:themeFill="background1"/>
        <w:tabs>
          <w:tab w:val="left" w:pos="720"/>
        </w:tabs>
        <w:suppressAutoHyphens/>
        <w:jc w:val="both"/>
        <w:rPr>
          <w:rFonts w:asciiTheme="minorHAnsi" w:hAnsiTheme="minorHAnsi" w:cs="Arial"/>
          <w:b/>
          <w:bCs/>
          <w:i/>
          <w:color w:val="FF0000"/>
          <w:sz w:val="22"/>
          <w:szCs w:val="22"/>
          <w:lang w:eastAsia="ar-SA"/>
        </w:rPr>
      </w:pPr>
    </w:p>
    <w:p w14:paraId="3A0EDDFB" w14:textId="3A49BE61" w:rsidR="003F7185" w:rsidRPr="00BC5E1E" w:rsidRDefault="003F7185" w:rsidP="003F7185">
      <w:pPr>
        <w:shd w:val="clear" w:color="auto" w:fill="FFFFFF" w:themeFill="background1"/>
        <w:tabs>
          <w:tab w:val="left" w:pos="720"/>
        </w:tabs>
        <w:suppressAutoHyphens/>
        <w:jc w:val="both"/>
        <w:rPr>
          <w:rFonts w:asciiTheme="minorHAnsi" w:hAnsiTheme="minorHAnsi" w:cs="Arial"/>
          <w:b/>
          <w:bCs/>
          <w:i/>
          <w:color w:val="FF0000"/>
          <w:sz w:val="22"/>
          <w:szCs w:val="22"/>
          <w:lang w:eastAsia="ar-SA"/>
        </w:rPr>
      </w:pPr>
      <w:r w:rsidRPr="00BC5E1E">
        <w:rPr>
          <w:rFonts w:asciiTheme="minorHAnsi" w:hAnsiTheme="minorHAnsi" w:cs="Arial"/>
          <w:b/>
          <w:bCs/>
          <w:i/>
          <w:color w:val="FF0000"/>
          <w:sz w:val="22"/>
          <w:szCs w:val="22"/>
          <w:lang w:eastAsia="ar-SA"/>
        </w:rPr>
        <w:t>Údaje o aktivitách v MŠ a prezentácii školy na verejnosti ( § 2 ods. 1 písm. g)</w:t>
      </w:r>
    </w:p>
    <w:p w14:paraId="5542B92E" w14:textId="77777777" w:rsidR="002B5C52" w:rsidRPr="002B5C52" w:rsidRDefault="002B5C52" w:rsidP="002B5C52">
      <w:pPr>
        <w:shd w:val="clear" w:color="auto" w:fill="FFFFFF" w:themeFill="background1"/>
        <w:tabs>
          <w:tab w:val="left" w:pos="720"/>
        </w:tabs>
        <w:suppressAutoHyphens/>
        <w:jc w:val="both"/>
        <w:rPr>
          <w:rFonts w:asciiTheme="minorHAnsi" w:hAnsiTheme="minorHAnsi" w:cs="Arial"/>
          <w:b/>
          <w:bCs/>
          <w:color w:val="002060"/>
          <w:sz w:val="22"/>
          <w:szCs w:val="22"/>
          <w:lang w:eastAsia="ar-SA"/>
        </w:rPr>
      </w:pPr>
    </w:p>
    <w:p w14:paraId="2FE10B33" w14:textId="5E65A45F" w:rsidR="003F7185" w:rsidRPr="00BC5E1E" w:rsidRDefault="003F7185" w:rsidP="003F7185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left" w:pos="720"/>
        </w:tabs>
        <w:suppressAutoHyphens/>
        <w:jc w:val="both"/>
        <w:rPr>
          <w:rFonts w:asciiTheme="minorHAnsi" w:hAnsiTheme="minorHAnsi" w:cs="Arial"/>
          <w:b/>
          <w:bCs/>
          <w:color w:val="002060"/>
          <w:sz w:val="22"/>
          <w:szCs w:val="22"/>
          <w:lang w:eastAsia="ar-SA"/>
        </w:rPr>
      </w:pPr>
      <w:r w:rsidRPr="00BC5E1E">
        <w:rPr>
          <w:rFonts w:asciiTheme="minorHAnsi" w:hAnsiTheme="minorHAnsi" w:cs="Arial"/>
          <w:b/>
          <w:bCs/>
          <w:color w:val="002060"/>
          <w:sz w:val="22"/>
          <w:szCs w:val="22"/>
          <w:lang w:eastAsia="ar-SA"/>
        </w:rPr>
        <w:t>Údaje o aktivitách organizovaných v MŠ</w:t>
      </w:r>
    </w:p>
    <w:p w14:paraId="67776EFA" w14:textId="77777777" w:rsidR="003F7185" w:rsidRPr="00BC5E1E" w:rsidRDefault="003F7185" w:rsidP="003F7185">
      <w:pPr>
        <w:shd w:val="clear" w:color="auto" w:fill="FFFFFF" w:themeFill="background1"/>
        <w:tabs>
          <w:tab w:val="left" w:pos="720"/>
        </w:tabs>
        <w:suppressAutoHyphens/>
        <w:ind w:left="420"/>
        <w:jc w:val="both"/>
        <w:rPr>
          <w:rFonts w:asciiTheme="minorHAnsi" w:hAnsiTheme="minorHAnsi" w:cs="Arial"/>
          <w:b/>
          <w:bCs/>
          <w:color w:val="002060"/>
          <w:sz w:val="22"/>
          <w:szCs w:val="22"/>
          <w:lang w:eastAsia="ar-SA"/>
        </w:rPr>
      </w:pPr>
    </w:p>
    <w:tbl>
      <w:tblPr>
        <w:tblW w:w="911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6106"/>
        <w:gridCol w:w="1760"/>
      </w:tblGrid>
      <w:tr w:rsidR="003F7185" w:rsidRPr="00BC5E1E" w14:paraId="5E73D389" w14:textId="77777777" w:rsidTr="00542891">
        <w:trPr>
          <w:trHeight w:val="239"/>
        </w:trPr>
        <w:tc>
          <w:tcPr>
            <w:tcW w:w="124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00B0F0"/>
          </w:tcPr>
          <w:p w14:paraId="6BE969A6" w14:textId="77777777" w:rsidR="003F7185" w:rsidRPr="00C30980" w:rsidRDefault="003F7185" w:rsidP="000F703D">
            <w:pPr>
              <w:pStyle w:val="Obsahtabulky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Termín</w:t>
            </w:r>
          </w:p>
        </w:tc>
        <w:tc>
          <w:tcPr>
            <w:tcW w:w="6106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00B0F0"/>
          </w:tcPr>
          <w:p w14:paraId="7486F6AB" w14:textId="77777777" w:rsidR="003F7185" w:rsidRPr="00C30980" w:rsidRDefault="003F7185" w:rsidP="000F703D">
            <w:pPr>
              <w:pStyle w:val="Obsahtabulky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1760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00B0F0"/>
          </w:tcPr>
          <w:p w14:paraId="78B1F794" w14:textId="77777777" w:rsidR="003F7185" w:rsidRPr="00C30980" w:rsidRDefault="003F7185" w:rsidP="000F703D">
            <w:pPr>
              <w:pStyle w:val="Obsahtabulky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Poznámka</w:t>
            </w:r>
          </w:p>
        </w:tc>
      </w:tr>
      <w:tr w:rsidR="003F7185" w:rsidRPr="00BC5E1E" w14:paraId="027DDF33" w14:textId="77777777" w:rsidTr="00542891">
        <w:trPr>
          <w:trHeight w:val="239"/>
        </w:trPr>
        <w:tc>
          <w:tcPr>
            <w:tcW w:w="124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53CDBAFF" w14:textId="48A9DBA7" w:rsidR="009D54FA" w:rsidRPr="00C30980" w:rsidRDefault="009D54FA" w:rsidP="000F703D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28.</w:t>
            </w:r>
            <w:r w:rsidR="003F7185" w:rsidRPr="00C3098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C3098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F7185" w:rsidRPr="00C30980">
              <w:rPr>
                <w:rFonts w:asciiTheme="minorHAnsi" w:hAnsiTheme="minorHAnsi" w:cs="Arial"/>
                <w:sz w:val="22"/>
                <w:szCs w:val="22"/>
              </w:rPr>
              <w:t>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1C8728D5" w14:textId="7208EA8F" w:rsidR="009D54FA" w:rsidRPr="00C30980" w:rsidRDefault="00E3603F" w:rsidP="000F703D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9/2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106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5E26715C" w14:textId="77777777" w:rsidR="003F7185" w:rsidRPr="00C30980" w:rsidRDefault="009D54FA" w:rsidP="000F703D">
            <w:pPr>
              <w:rPr>
                <w:rFonts w:asciiTheme="majorHAnsi" w:hAnsiTheme="majorHAnsi"/>
                <w:sz w:val="22"/>
                <w:szCs w:val="22"/>
              </w:rPr>
            </w:pPr>
            <w:r w:rsidRPr="00C30980">
              <w:rPr>
                <w:rFonts w:asciiTheme="majorHAnsi" w:hAnsiTheme="majorHAnsi"/>
                <w:sz w:val="22"/>
                <w:szCs w:val="22"/>
              </w:rPr>
              <w:t>Svetový deň školského mlieka</w:t>
            </w:r>
            <w:r w:rsidR="003F7185" w:rsidRPr="00C3098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FDF5858" w14:textId="68C53FE3" w:rsidR="009D54FA" w:rsidRPr="00C30980" w:rsidRDefault="009D54FA" w:rsidP="000F70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 xml:space="preserve">„Založenie </w:t>
            </w:r>
            <w:proofErr w:type="spellStart"/>
            <w:r w:rsidRPr="00C30980">
              <w:rPr>
                <w:rFonts w:asciiTheme="minorHAnsi" w:hAnsiTheme="minorHAnsi" w:cs="Arial"/>
                <w:sz w:val="22"/>
                <w:szCs w:val="22"/>
              </w:rPr>
              <w:t>enviromentálneho</w:t>
            </w:r>
            <w:proofErr w:type="spellEnd"/>
            <w:r w:rsidRPr="00C30980">
              <w:rPr>
                <w:rFonts w:asciiTheme="minorHAnsi" w:hAnsiTheme="minorHAnsi" w:cs="Arial"/>
                <w:sz w:val="22"/>
                <w:szCs w:val="22"/>
              </w:rPr>
              <w:t xml:space="preserve"> kútika – Vláčikové tajomstvá – september –</w:t>
            </w:r>
            <w:proofErr w:type="spellStart"/>
            <w:r w:rsidRPr="00C30980">
              <w:rPr>
                <w:rFonts w:asciiTheme="minorHAnsi" w:hAnsiTheme="minorHAnsi" w:cs="Arial"/>
                <w:sz w:val="22"/>
                <w:szCs w:val="22"/>
              </w:rPr>
              <w:t>Env.V</w:t>
            </w:r>
            <w:proofErr w:type="spellEnd"/>
          </w:p>
        </w:tc>
        <w:tc>
          <w:tcPr>
            <w:tcW w:w="1760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4271ABA1" w14:textId="77777777" w:rsidR="003F7185" w:rsidRPr="00C30980" w:rsidRDefault="009D54FA" w:rsidP="000F703D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62B2DAB9" w14:textId="698813E5" w:rsidR="00E3603F" w:rsidRPr="00C30980" w:rsidRDefault="00E3603F" w:rsidP="000F703D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3F7185" w:rsidRPr="00BC5E1E" w14:paraId="17821593" w14:textId="77777777" w:rsidTr="00542891">
        <w:trPr>
          <w:trHeight w:val="324"/>
        </w:trPr>
        <w:tc>
          <w:tcPr>
            <w:tcW w:w="1248" w:type="dxa"/>
            <w:tcBorders>
              <w:top w:val="single" w:sz="18" w:space="0" w:color="548DD4" w:themeColor="text2" w:themeTint="99"/>
              <w:left w:val="single" w:sz="8" w:space="0" w:color="9BBB59" w:themeColor="accent3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31E861E6" w14:textId="426EAABF" w:rsidR="003F7185" w:rsidRPr="00C30980" w:rsidRDefault="009D54FA" w:rsidP="000F703D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="003F7185" w:rsidRPr="00C30980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C3098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F7185" w:rsidRPr="00C30980">
              <w:rPr>
                <w:rFonts w:asciiTheme="minorHAnsi" w:hAnsiTheme="minorHAnsi" w:cs="Arial"/>
                <w:sz w:val="22"/>
                <w:szCs w:val="22"/>
              </w:rPr>
              <w:t>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1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3B007B24" w14:textId="43FD1DCF" w:rsidR="003F7185" w:rsidRPr="00C30980" w:rsidRDefault="003F7185" w:rsidP="000F70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Športový deň</w:t>
            </w:r>
            <w:r w:rsidR="009D54FA" w:rsidRPr="00C30980">
              <w:rPr>
                <w:rFonts w:asciiTheme="minorHAnsi" w:hAnsiTheme="minorHAnsi" w:cs="Arial"/>
                <w:sz w:val="22"/>
                <w:szCs w:val="22"/>
              </w:rPr>
              <w:t xml:space="preserve"> – beh zdravia - NPPO</w:t>
            </w:r>
          </w:p>
        </w:tc>
        <w:tc>
          <w:tcPr>
            <w:tcW w:w="176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1C80E29B" w14:textId="77777777" w:rsidR="003F7185" w:rsidRPr="00C30980" w:rsidRDefault="003F7185" w:rsidP="000F703D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3F7185" w:rsidRPr="00BC5E1E" w14:paraId="1BDC3490" w14:textId="77777777" w:rsidTr="00542891">
        <w:trPr>
          <w:trHeight w:val="239"/>
        </w:trPr>
        <w:tc>
          <w:tcPr>
            <w:tcW w:w="124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748263E4" w14:textId="52A49BB3" w:rsidR="003F7185" w:rsidRPr="00C30980" w:rsidRDefault="00E3603F" w:rsidP="000F703D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6.</w:t>
            </w:r>
            <w:r w:rsidR="003F7185" w:rsidRPr="00C30980">
              <w:rPr>
                <w:rFonts w:asciiTheme="minorHAnsi" w:hAnsiTheme="minorHAnsi" w:cs="Arial"/>
                <w:sz w:val="22"/>
                <w:szCs w:val="22"/>
              </w:rPr>
              <w:t>10/2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106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493F2A92" w14:textId="1510570E" w:rsidR="003F7185" w:rsidRPr="00C30980" w:rsidRDefault="00E3603F" w:rsidP="000F703D">
            <w:pPr>
              <w:pStyle w:val="Zkladntext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30980">
              <w:rPr>
                <w:rFonts w:asciiTheme="minorHAnsi" w:hAnsiTheme="minorHAnsi" w:cs="Arial"/>
                <w:sz w:val="22"/>
                <w:szCs w:val="22"/>
              </w:rPr>
              <w:t>Tekvičkovo</w:t>
            </w:r>
            <w:proofErr w:type="spellEnd"/>
          </w:p>
        </w:tc>
        <w:tc>
          <w:tcPr>
            <w:tcW w:w="1760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17510FEA" w14:textId="77777777" w:rsidR="003F7185" w:rsidRPr="00C30980" w:rsidRDefault="003F7185" w:rsidP="000F703D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DF48EA" w:rsidRPr="00BC5E1E" w14:paraId="446FAF8B" w14:textId="77777777" w:rsidTr="00542891">
        <w:trPr>
          <w:trHeight w:val="239"/>
        </w:trPr>
        <w:tc>
          <w:tcPr>
            <w:tcW w:w="124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1BCA7E5F" w14:textId="6C4A941E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17.10./2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781776FB" w14:textId="0960420F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18.10./2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4F8F5F84" w14:textId="519EBFDE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20.10./2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7872357B" w14:textId="1B3DDE21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21.10./2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72D3FC6B" w14:textId="452ADB9D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23.10./2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69D946C3" w14:textId="6B94D795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25.10./23</w:t>
            </w:r>
          </w:p>
        </w:tc>
        <w:tc>
          <w:tcPr>
            <w:tcW w:w="6106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12D3157A" w14:textId="669BC763" w:rsidR="00DF48EA" w:rsidRPr="00C30980" w:rsidRDefault="00DF48EA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Týždeň zdravej výživy</w:t>
            </w:r>
          </w:p>
          <w:p w14:paraId="6B1F65A9" w14:textId="4BF861F7" w:rsidR="00DF48EA" w:rsidRPr="00C30980" w:rsidRDefault="00DF48EA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Bezpečne na ceste (dopravné ihrisko)</w:t>
            </w:r>
          </w:p>
          <w:p w14:paraId="4BC47CE6" w14:textId="26CE6AB4" w:rsidR="00DF48EA" w:rsidRPr="00C30980" w:rsidRDefault="00DF48EA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Deň jablka</w:t>
            </w:r>
          </w:p>
          <w:p w14:paraId="24E89B50" w14:textId="77777777" w:rsidR="00DF48EA" w:rsidRPr="00C30980" w:rsidRDefault="00DF48EA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Imatrikulácie</w:t>
            </w:r>
          </w:p>
          <w:p w14:paraId="71B602F7" w14:textId="09BA1EFE" w:rsidR="00DF48EA" w:rsidRPr="00C30980" w:rsidRDefault="00DF48EA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Úcta k starším – obec</w:t>
            </w:r>
          </w:p>
          <w:p w14:paraId="4F7C877F" w14:textId="7C0996E8" w:rsidR="00DF48EA" w:rsidRPr="00C30980" w:rsidRDefault="00DF48EA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Úcta k starším MŠ</w:t>
            </w:r>
          </w:p>
        </w:tc>
        <w:tc>
          <w:tcPr>
            <w:tcW w:w="1760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481FCA6A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746EB9DD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20D424DE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43E6A1B7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3744CBD0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7766F91C" w14:textId="654BC91F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DF48EA" w:rsidRPr="00BC5E1E" w14:paraId="5A4F474B" w14:textId="77777777" w:rsidTr="00542891">
        <w:trPr>
          <w:trHeight w:val="168"/>
        </w:trPr>
        <w:tc>
          <w:tcPr>
            <w:tcW w:w="124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0BAE3174" w14:textId="342E1F3B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10/2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106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34ABED55" w14:textId="41E45E4E" w:rsidR="00DF48EA" w:rsidRPr="00C30980" w:rsidRDefault="00DF48EA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Jesenné upratovanie školského dvora</w:t>
            </w:r>
          </w:p>
        </w:tc>
        <w:tc>
          <w:tcPr>
            <w:tcW w:w="1760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42BCA694" w14:textId="37C91509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DF48EA" w:rsidRPr="00BC5E1E" w14:paraId="5D69DFD6" w14:textId="77777777" w:rsidTr="00542891">
        <w:trPr>
          <w:trHeight w:val="239"/>
        </w:trPr>
        <w:tc>
          <w:tcPr>
            <w:tcW w:w="124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11911D1E" w14:textId="4E21AC94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4.11./2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402330A6" w14:textId="3330F906" w:rsidR="00CE6F8E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8.11./2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2E6EE5AF" w14:textId="1836E51D" w:rsidR="00CE6F8E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9.11./2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106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600484A9" w14:textId="77777777" w:rsidR="00DF48EA" w:rsidRPr="00C30980" w:rsidRDefault="00CE6F8E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Deň MŠ</w:t>
            </w:r>
          </w:p>
          <w:p w14:paraId="266C548A" w14:textId="77777777" w:rsidR="00CE6F8E" w:rsidRPr="00C30980" w:rsidRDefault="00CE6F8E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Exkurzia na železničnú stanicu</w:t>
            </w:r>
          </w:p>
          <w:p w14:paraId="6F6E3174" w14:textId="69A6D9E1" w:rsidR="00CE6F8E" w:rsidRPr="00C30980" w:rsidRDefault="00CE6F8E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Spoznávame pravidlá cestnej premávky s ujom Karolom</w:t>
            </w:r>
          </w:p>
        </w:tc>
        <w:tc>
          <w:tcPr>
            <w:tcW w:w="1760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E0A928F" w14:textId="46AE6E84" w:rsidR="00CE6F8E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35FA4FDD" w14:textId="77777777" w:rsidR="00DF48EA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DF48EA" w:rsidRPr="00C30980">
              <w:rPr>
                <w:rFonts w:asciiTheme="minorHAnsi" w:hAnsiTheme="minorHAnsi" w:cs="Arial"/>
                <w:sz w:val="22"/>
                <w:szCs w:val="22"/>
              </w:rPr>
              <w:t>elá MŠ</w:t>
            </w:r>
          </w:p>
          <w:p w14:paraId="716C28E5" w14:textId="67CE1FCD" w:rsidR="00CE6F8E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DF48EA" w:rsidRPr="00BC5E1E" w14:paraId="0EAB1718" w14:textId="77777777" w:rsidTr="00542891">
        <w:trPr>
          <w:trHeight w:val="239"/>
        </w:trPr>
        <w:tc>
          <w:tcPr>
            <w:tcW w:w="1248" w:type="dxa"/>
            <w:tcBorders>
              <w:top w:val="single" w:sz="18" w:space="0" w:color="548DD4" w:themeColor="text2" w:themeTint="99"/>
              <w:left w:val="single" w:sz="8" w:space="0" w:color="9BBB59" w:themeColor="accent3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668B2270" w14:textId="5FD7CF3D" w:rsidR="00DF48EA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2.12.</w:t>
            </w:r>
            <w:r w:rsidR="00DF48EA" w:rsidRPr="00C30980">
              <w:rPr>
                <w:rFonts w:asciiTheme="minorHAnsi" w:hAnsiTheme="minorHAnsi" w:cs="Arial"/>
                <w:sz w:val="22"/>
                <w:szCs w:val="22"/>
              </w:rPr>
              <w:t>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40015925" w14:textId="3EABB483" w:rsidR="00CE6F8E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5.12./2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7C8E1D6C" w14:textId="0CB252B5" w:rsidR="00CE6F8E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12.12./2</w:t>
            </w:r>
            <w:r w:rsidR="00AA5500" w:rsidRPr="00C3098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25F9E775" w14:textId="2CBC8581" w:rsidR="00AA5500" w:rsidRPr="00C3098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13.12./22</w:t>
            </w:r>
          </w:p>
          <w:p w14:paraId="0F47C705" w14:textId="46776756" w:rsidR="00AA5500" w:rsidRPr="00C3098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13.12./22</w:t>
            </w:r>
          </w:p>
          <w:p w14:paraId="41BCFE51" w14:textId="1B92A4AA" w:rsidR="00AA5500" w:rsidRPr="00C3098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14.12./22</w:t>
            </w:r>
          </w:p>
        </w:tc>
        <w:tc>
          <w:tcPr>
            <w:tcW w:w="61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77DA6ACD" w14:textId="77777777" w:rsidR="00DF48EA" w:rsidRPr="00C30980" w:rsidRDefault="00CE6F8E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Vianočná burza</w:t>
            </w:r>
          </w:p>
          <w:p w14:paraId="7B0CF260" w14:textId="77777777" w:rsidR="00CE6F8E" w:rsidRPr="00C30980" w:rsidRDefault="00CE6F8E" w:rsidP="00DF48E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bCs/>
                <w:sz w:val="22"/>
                <w:szCs w:val="22"/>
              </w:rPr>
              <w:t>Zdobenie stromčeka</w:t>
            </w:r>
          </w:p>
          <w:p w14:paraId="7D38A0A7" w14:textId="20EC955B" w:rsidR="00CE6F8E" w:rsidRPr="00C30980" w:rsidRDefault="00CE6F8E" w:rsidP="00DF48E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bCs/>
                <w:sz w:val="22"/>
                <w:szCs w:val="22"/>
              </w:rPr>
              <w:t>Čistenie čižmičiek - Mikuláš</w:t>
            </w:r>
          </w:p>
          <w:p w14:paraId="482C5549" w14:textId="4C58EDF0" w:rsidR="00CE6F8E" w:rsidRPr="00C30980" w:rsidRDefault="00AA5500" w:rsidP="00DF48E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bCs/>
                <w:sz w:val="22"/>
                <w:szCs w:val="22"/>
              </w:rPr>
              <w:t>Ľudová tradícia – Lucie</w:t>
            </w:r>
          </w:p>
          <w:p w14:paraId="271AE65C" w14:textId="77777777" w:rsidR="00AA5500" w:rsidRPr="00C30980" w:rsidRDefault="00AA5500" w:rsidP="00DF48E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bCs/>
                <w:sz w:val="22"/>
                <w:szCs w:val="22"/>
              </w:rPr>
              <w:t>Vianočné pečenie</w:t>
            </w:r>
          </w:p>
          <w:p w14:paraId="3C867334" w14:textId="77777777" w:rsidR="00AA5500" w:rsidRPr="00C30980" w:rsidRDefault="00AA5500" w:rsidP="00DF48E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bCs/>
                <w:sz w:val="22"/>
                <w:szCs w:val="22"/>
              </w:rPr>
              <w:t>Posedenie pri stromčeku – Vianočný zvonček</w:t>
            </w:r>
          </w:p>
          <w:p w14:paraId="0A7540A5" w14:textId="4F9D1443" w:rsidR="00AA5500" w:rsidRPr="00C30980" w:rsidRDefault="00AA5500" w:rsidP="00DF48E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33F17D4A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13D9A1DD" w14:textId="77777777" w:rsidR="00CE6F8E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795DA429" w14:textId="77777777" w:rsidR="00CE6F8E" w:rsidRPr="00C30980" w:rsidRDefault="00CE6F8E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298BA90C" w14:textId="77777777" w:rsidR="00AA5500" w:rsidRPr="00C3098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7B8038C9" w14:textId="77777777" w:rsidR="00AA5500" w:rsidRPr="00C3098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2.-4. trieda</w:t>
            </w:r>
          </w:p>
          <w:p w14:paraId="4F3DBDE7" w14:textId="0982E24A" w:rsidR="00AA5500" w:rsidRPr="00C3098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MŠ a Š</w:t>
            </w:r>
            <w:r w:rsidR="00C30980" w:rsidRPr="00C30980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C30980">
              <w:rPr>
                <w:rFonts w:asciiTheme="minorHAnsi" w:hAnsiTheme="minorHAnsi" w:cs="Arial"/>
                <w:sz w:val="22"/>
                <w:szCs w:val="22"/>
              </w:rPr>
              <w:t xml:space="preserve">D </w:t>
            </w:r>
            <w:r w:rsidR="00C30980" w:rsidRPr="00C30980">
              <w:rPr>
                <w:rFonts w:asciiTheme="minorHAnsi" w:hAnsiTheme="minorHAnsi" w:cs="Arial"/>
                <w:sz w:val="22"/>
                <w:szCs w:val="22"/>
              </w:rPr>
              <w:t xml:space="preserve">pri </w:t>
            </w:r>
            <w:r w:rsidRPr="00C30980">
              <w:rPr>
                <w:rFonts w:asciiTheme="minorHAnsi" w:hAnsiTheme="minorHAnsi" w:cs="Arial"/>
                <w:sz w:val="22"/>
                <w:szCs w:val="22"/>
              </w:rPr>
              <w:t>ZŠ Rudina</w:t>
            </w:r>
          </w:p>
        </w:tc>
      </w:tr>
      <w:tr w:rsidR="00DF48EA" w:rsidRPr="00BC5E1E" w14:paraId="466B947B" w14:textId="77777777" w:rsidTr="00542891">
        <w:trPr>
          <w:trHeight w:val="239"/>
        </w:trPr>
        <w:tc>
          <w:tcPr>
            <w:tcW w:w="1248" w:type="dxa"/>
            <w:tcBorders>
              <w:top w:val="single" w:sz="18" w:space="0" w:color="548DD4" w:themeColor="text2" w:themeTint="99"/>
              <w:left w:val="single" w:sz="8" w:space="0" w:color="9BBB59" w:themeColor="accent3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24682814" w14:textId="77777777" w:rsidR="00DF48EA" w:rsidRPr="00C3098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lastRenderedPageBreak/>
              <w:t>13.1./23</w:t>
            </w:r>
          </w:p>
          <w:p w14:paraId="2A88B356" w14:textId="77777777" w:rsidR="00AA5500" w:rsidRPr="00C3098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24.1./23</w:t>
            </w:r>
          </w:p>
          <w:p w14:paraId="54A1B4D5" w14:textId="23346E1F" w:rsidR="00AA5500" w:rsidRPr="00C3098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31.1./23</w:t>
            </w:r>
          </w:p>
        </w:tc>
        <w:tc>
          <w:tcPr>
            <w:tcW w:w="61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1B05B520" w14:textId="77777777" w:rsidR="00DF48EA" w:rsidRPr="00C30980" w:rsidRDefault="00AA5500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Novoročný koncert</w:t>
            </w:r>
            <w:r w:rsidR="00DF48EA" w:rsidRPr="00C309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70948CB" w14:textId="77777777" w:rsidR="00AA5500" w:rsidRPr="00C30980" w:rsidRDefault="00AA5500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Zimná olympiáda</w:t>
            </w:r>
          </w:p>
          <w:p w14:paraId="5AA3234C" w14:textId="07363E7A" w:rsidR="00AA5500" w:rsidRPr="00C30980" w:rsidRDefault="00AA5500" w:rsidP="00DF48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Snehové kráľovstvo</w:t>
            </w:r>
          </w:p>
        </w:tc>
        <w:tc>
          <w:tcPr>
            <w:tcW w:w="176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0A6337A6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2A7F6813" w14:textId="77777777" w:rsidR="00AA5500" w:rsidRDefault="00AA5500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3F8E053C" w14:textId="3781BB74" w:rsidR="00542891" w:rsidRPr="00C30980" w:rsidRDefault="00542891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DF48EA" w:rsidRPr="00BC5E1E" w14:paraId="6DD73424" w14:textId="77777777" w:rsidTr="00542891">
        <w:trPr>
          <w:trHeight w:val="240"/>
        </w:trPr>
        <w:tc>
          <w:tcPr>
            <w:tcW w:w="1248" w:type="dxa"/>
            <w:tcBorders>
              <w:top w:val="single" w:sz="18" w:space="0" w:color="548DD4" w:themeColor="text2" w:themeTint="99"/>
              <w:left w:val="single" w:sz="8" w:space="0" w:color="9BBB59" w:themeColor="accent3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46D8B99E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9.2./23</w:t>
            </w:r>
          </w:p>
          <w:p w14:paraId="480EE5C6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9.2./23</w:t>
            </w:r>
          </w:p>
          <w:p w14:paraId="27850CDE" w14:textId="1E236DF3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17.2./23</w:t>
            </w:r>
          </w:p>
        </w:tc>
        <w:tc>
          <w:tcPr>
            <w:tcW w:w="61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4C839BE1" w14:textId="77777777" w:rsidR="00DF48EA" w:rsidRPr="00C30980" w:rsidRDefault="00DF48EA" w:rsidP="00DF4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Sánkovanie</w:t>
            </w:r>
          </w:p>
          <w:p w14:paraId="49808CEF" w14:textId="77777777" w:rsidR="00DF48EA" w:rsidRPr="00C30980" w:rsidRDefault="00DF48EA" w:rsidP="00DF4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Zimná turistická vychádzka</w:t>
            </w:r>
          </w:p>
          <w:p w14:paraId="364B5EFD" w14:textId="6CCB4B59" w:rsidR="00DF48EA" w:rsidRPr="00C30980" w:rsidRDefault="00DF48EA" w:rsidP="00DF4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Fašiangový karneval</w:t>
            </w:r>
          </w:p>
        </w:tc>
        <w:tc>
          <w:tcPr>
            <w:tcW w:w="176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114A3288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6681464C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0487EE8C" w14:textId="5D98DCBC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DF48EA" w:rsidRPr="00BC5E1E" w14:paraId="07325F88" w14:textId="77777777" w:rsidTr="00542891">
        <w:trPr>
          <w:trHeight w:val="240"/>
        </w:trPr>
        <w:tc>
          <w:tcPr>
            <w:tcW w:w="1248" w:type="dxa"/>
            <w:tcBorders>
              <w:top w:val="single" w:sz="18" w:space="0" w:color="548DD4" w:themeColor="text2" w:themeTint="99"/>
              <w:left w:val="single" w:sz="8" w:space="0" w:color="9BBB59" w:themeColor="accent3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122E2E83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7.3./23</w:t>
            </w:r>
          </w:p>
          <w:p w14:paraId="7014CEB7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17.3./23</w:t>
            </w:r>
          </w:p>
          <w:p w14:paraId="6A69E3AE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22.3./23</w:t>
            </w:r>
          </w:p>
          <w:p w14:paraId="4B748FD3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22.3./23</w:t>
            </w:r>
          </w:p>
          <w:p w14:paraId="73F84DA0" w14:textId="04F9E022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29.3./23</w:t>
            </w:r>
          </w:p>
        </w:tc>
        <w:tc>
          <w:tcPr>
            <w:tcW w:w="61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4035028E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 xml:space="preserve">Deň Nezábudky </w:t>
            </w:r>
          </w:p>
          <w:p w14:paraId="0A2CB248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Návšteva knižnice</w:t>
            </w:r>
          </w:p>
          <w:p w14:paraId="1851D48B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Vynášanie Moreny – vítanie jari</w:t>
            </w:r>
          </w:p>
          <w:p w14:paraId="197B3CFD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Deň vody</w:t>
            </w:r>
          </w:p>
          <w:p w14:paraId="17C6D968" w14:textId="77169E25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Veľkonočné tvorenie – Veľkonočná burza</w:t>
            </w:r>
          </w:p>
        </w:tc>
        <w:tc>
          <w:tcPr>
            <w:tcW w:w="176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79190621" w14:textId="7CC493A5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533BF177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3.-4- trieda</w:t>
            </w:r>
          </w:p>
          <w:p w14:paraId="623FD73E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2FBCB068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428F1C02" w14:textId="6D9CA472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DF48EA" w:rsidRPr="00BC5E1E" w14:paraId="6CF398E9" w14:textId="77777777" w:rsidTr="00542891">
        <w:trPr>
          <w:trHeight w:val="312"/>
        </w:trPr>
        <w:tc>
          <w:tcPr>
            <w:tcW w:w="1248" w:type="dxa"/>
            <w:tcBorders>
              <w:top w:val="single" w:sz="18" w:space="0" w:color="548DD4" w:themeColor="text2" w:themeTint="99"/>
              <w:left w:val="single" w:sz="8" w:space="0" w:color="9BBB59" w:themeColor="accent3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0A314277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4.4./23</w:t>
            </w:r>
          </w:p>
          <w:p w14:paraId="32EF3672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11.4./23</w:t>
            </w:r>
          </w:p>
          <w:p w14:paraId="68398D31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21.4./23</w:t>
            </w:r>
          </w:p>
          <w:p w14:paraId="65AC08A0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28.4./23</w:t>
            </w:r>
          </w:p>
          <w:p w14:paraId="32879FFA" w14:textId="2DDACB86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30.4./23</w:t>
            </w:r>
          </w:p>
        </w:tc>
        <w:tc>
          <w:tcPr>
            <w:tcW w:w="61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37CC7A23" w14:textId="77777777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Zápis do 1. ročníka</w:t>
            </w:r>
          </w:p>
          <w:p w14:paraId="2D5835F7" w14:textId="77777777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Svetový deň zdravia</w:t>
            </w:r>
          </w:p>
          <w:p w14:paraId="500B46E9" w14:textId="77777777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Deň Zeme – upratovanie, sadenie</w:t>
            </w:r>
          </w:p>
          <w:p w14:paraId="16345DE3" w14:textId="77777777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Stavanie mája</w:t>
            </w:r>
          </w:p>
          <w:p w14:paraId="1810FCCF" w14:textId="1BD97A67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Lampiónový sprievod</w:t>
            </w:r>
          </w:p>
        </w:tc>
        <w:tc>
          <w:tcPr>
            <w:tcW w:w="176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366C4FB5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deti PPV</w:t>
            </w:r>
          </w:p>
          <w:p w14:paraId="03B88DFC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5A2BBBB6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67F9D588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5EBF5382" w14:textId="13242B45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obec Rudina</w:t>
            </w:r>
          </w:p>
        </w:tc>
      </w:tr>
      <w:tr w:rsidR="00DF48EA" w:rsidRPr="00BC5E1E" w14:paraId="12D1BE89" w14:textId="77777777" w:rsidTr="00542891">
        <w:trPr>
          <w:trHeight w:val="312"/>
        </w:trPr>
        <w:tc>
          <w:tcPr>
            <w:tcW w:w="1248" w:type="dxa"/>
            <w:tcBorders>
              <w:top w:val="single" w:sz="18" w:space="0" w:color="548DD4" w:themeColor="text2" w:themeTint="99"/>
              <w:left w:val="single" w:sz="8" w:space="0" w:color="9BBB59" w:themeColor="accent3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05669943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4.5./23</w:t>
            </w:r>
          </w:p>
          <w:p w14:paraId="583E180E" w14:textId="417B093D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11.5./23</w:t>
            </w:r>
          </w:p>
        </w:tc>
        <w:tc>
          <w:tcPr>
            <w:tcW w:w="61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2B8A2DD9" w14:textId="77777777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Jarná olympiáda</w:t>
            </w:r>
          </w:p>
          <w:p w14:paraId="612DC333" w14:textId="425B3C8D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Deň matiek</w:t>
            </w:r>
          </w:p>
        </w:tc>
        <w:tc>
          <w:tcPr>
            <w:tcW w:w="176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299E6579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33A66DDE" w14:textId="14085A1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DF48EA" w:rsidRPr="009F6AE2" w14:paraId="338D7B6F" w14:textId="77777777" w:rsidTr="00542891">
        <w:trPr>
          <w:trHeight w:val="312"/>
        </w:trPr>
        <w:tc>
          <w:tcPr>
            <w:tcW w:w="1248" w:type="dxa"/>
            <w:tcBorders>
              <w:top w:val="single" w:sz="18" w:space="0" w:color="548DD4" w:themeColor="text2" w:themeTint="99"/>
              <w:left w:val="single" w:sz="8" w:space="0" w:color="9BBB59" w:themeColor="accent3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0580E029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1.6./23</w:t>
            </w:r>
          </w:p>
          <w:p w14:paraId="3DC39F3B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16.6/23</w:t>
            </w:r>
          </w:p>
          <w:p w14:paraId="22C9F570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17.6./23</w:t>
            </w:r>
          </w:p>
          <w:p w14:paraId="0E2772C9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23.6./23</w:t>
            </w:r>
          </w:p>
          <w:p w14:paraId="13873BEE" w14:textId="4BB61FF4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28.6./23</w:t>
            </w:r>
          </w:p>
        </w:tc>
        <w:tc>
          <w:tcPr>
            <w:tcW w:w="61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24D45C4D" w14:textId="77777777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Deň detí -MDD</w:t>
            </w:r>
          </w:p>
          <w:p w14:paraId="79380FAE" w14:textId="77777777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Deň rodiny</w:t>
            </w:r>
          </w:p>
          <w:p w14:paraId="0F95241B" w14:textId="77777777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Výlet Bojnice</w:t>
            </w:r>
          </w:p>
          <w:p w14:paraId="588DC66B" w14:textId="29C21286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Rozlúčka s predškolákmi – stužková</w:t>
            </w:r>
          </w:p>
          <w:p w14:paraId="4612C8BE" w14:textId="5D9C197B" w:rsidR="00DF48EA" w:rsidRPr="00C30980" w:rsidRDefault="00DF48EA" w:rsidP="00DF48EA">
            <w:pPr>
              <w:tabs>
                <w:tab w:val="left" w:pos="284"/>
              </w:tabs>
              <w:ind w:right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Letná olympiáda</w:t>
            </w:r>
          </w:p>
        </w:tc>
        <w:tc>
          <w:tcPr>
            <w:tcW w:w="176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448981F6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7D5475AB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67E6C05D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prihlásení rodičia</w:t>
            </w:r>
          </w:p>
          <w:p w14:paraId="3AC96CC4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  <w:p w14:paraId="59ABEC1A" w14:textId="228AB83A" w:rsidR="00DF48EA" w:rsidRPr="00C30980" w:rsidRDefault="00542891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celá MŠ</w:t>
            </w:r>
          </w:p>
        </w:tc>
      </w:tr>
      <w:tr w:rsidR="00DF48EA" w:rsidRPr="009F6AE2" w14:paraId="2D63F0C6" w14:textId="77777777" w:rsidTr="00542891">
        <w:trPr>
          <w:trHeight w:val="63"/>
        </w:trPr>
        <w:tc>
          <w:tcPr>
            <w:tcW w:w="1248" w:type="dxa"/>
            <w:tcBorders>
              <w:top w:val="single" w:sz="18" w:space="0" w:color="548DD4" w:themeColor="text2" w:themeTint="99"/>
              <w:left w:val="single" w:sz="8" w:space="0" w:color="9BBB59" w:themeColor="accent3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2DA24FA4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46D61BB2" w14:textId="77777777" w:rsidR="003F3EC9" w:rsidRPr="00C30980" w:rsidRDefault="003F3EC9" w:rsidP="00DF48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1EF162B1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48EA" w:rsidRPr="009F6AE2" w14:paraId="628ED8F6" w14:textId="77777777" w:rsidTr="00542891">
        <w:trPr>
          <w:trHeight w:val="239"/>
        </w:trPr>
        <w:tc>
          <w:tcPr>
            <w:tcW w:w="124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6E18B8EA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00B0F0"/>
          </w:tcPr>
          <w:p w14:paraId="457AD2CE" w14:textId="6B7A22AE" w:rsidR="00DF48EA" w:rsidRPr="00C30980" w:rsidRDefault="00DF48EA" w:rsidP="00DF48E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Neplánované akcie:</w:t>
            </w:r>
          </w:p>
        </w:tc>
        <w:tc>
          <w:tcPr>
            <w:tcW w:w="1760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13F614F6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48EA" w:rsidRPr="009F6AE2" w14:paraId="42214056" w14:textId="77777777" w:rsidTr="003F3EC9">
        <w:trPr>
          <w:trHeight w:val="2385"/>
        </w:trPr>
        <w:tc>
          <w:tcPr>
            <w:tcW w:w="124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1D264D08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18" w:space="0" w:color="548DD4" w:themeColor="text2" w:themeTint="99"/>
            </w:tcBorders>
            <w:shd w:val="clear" w:color="auto" w:fill="C6D9F1" w:themeFill="text2" w:themeFillTint="33"/>
          </w:tcPr>
          <w:p w14:paraId="180A3B59" w14:textId="6742F476" w:rsidR="00C30980" w:rsidRPr="00C30980" w:rsidRDefault="00C30980" w:rsidP="00C309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 xml:space="preserve">15.11.2022 divadelné predstavenie: „Kedy stromy spievajú“ </w:t>
            </w:r>
          </w:p>
          <w:p w14:paraId="5B9387CB" w14:textId="095F2E0E" w:rsidR="00C30980" w:rsidRPr="00C30980" w:rsidRDefault="00C30980" w:rsidP="00C309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25.1.2023 divadelné predstavenie: „Ako si opička ušila zázrak“ 2</w:t>
            </w:r>
          </w:p>
          <w:p w14:paraId="45CD5501" w14:textId="5129978C" w:rsidR="00C30980" w:rsidRPr="00C30980" w:rsidRDefault="00C30980" w:rsidP="00C309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 xml:space="preserve">26.1.2023- dopravná výchova – „Bezpečne v aute“ </w:t>
            </w:r>
          </w:p>
          <w:p w14:paraId="551C8FED" w14:textId="232EB632" w:rsidR="00C30980" w:rsidRPr="00C30980" w:rsidRDefault="00C30980" w:rsidP="00C309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 xml:space="preserve">31.1.2023- sférické kino – „Vesmír“ </w:t>
            </w:r>
          </w:p>
          <w:p w14:paraId="0AB0EC52" w14:textId="182BC5D4" w:rsidR="00DF48EA" w:rsidRPr="00C30980" w:rsidRDefault="00C30980" w:rsidP="00DF4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F48EA" w:rsidRPr="00C30980">
              <w:rPr>
                <w:rFonts w:asciiTheme="minorHAnsi" w:hAnsiTheme="minorHAnsi" w:cs="Arial"/>
                <w:sz w:val="22"/>
                <w:szCs w:val="22"/>
              </w:rPr>
              <w:t>9. 04. 2023 – „Hasiči v MŠ“</w:t>
            </w:r>
          </w:p>
          <w:p w14:paraId="4066C40E" w14:textId="77777777" w:rsidR="00DF48EA" w:rsidRPr="00C30980" w:rsidRDefault="00DF48EA" w:rsidP="00DF4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22. 05. 2023 – „Sokoliari“</w:t>
            </w:r>
          </w:p>
          <w:p w14:paraId="608A2CDB" w14:textId="448B4A44" w:rsidR="00DF48EA" w:rsidRPr="00C30980" w:rsidRDefault="00DF48EA" w:rsidP="00DF4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15. 06. 2023 – „Sfér</w:t>
            </w:r>
            <w:r w:rsidR="00C30980" w:rsidRPr="00C30980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C30980">
              <w:rPr>
                <w:rFonts w:asciiTheme="minorHAnsi" w:hAnsiTheme="minorHAnsi" w:cs="Arial"/>
                <w:sz w:val="22"/>
                <w:szCs w:val="22"/>
              </w:rPr>
              <w:t>cké kino“ - hmyz</w:t>
            </w:r>
          </w:p>
          <w:p w14:paraId="00C1C006" w14:textId="5AF02CC6" w:rsidR="00DF48EA" w:rsidRPr="00C30980" w:rsidRDefault="00DF48EA" w:rsidP="00DF48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0980">
              <w:rPr>
                <w:rFonts w:asciiTheme="minorHAnsi" w:hAnsiTheme="minorHAnsi" w:cs="Arial"/>
                <w:sz w:val="22"/>
                <w:szCs w:val="22"/>
              </w:rPr>
              <w:t>27.6.2023 - Divadlo- „ Matkina Láska“- ( žiaci zo ZŠ v Rudine)</w:t>
            </w:r>
          </w:p>
          <w:p w14:paraId="6165E274" w14:textId="77777777" w:rsidR="00DF48EA" w:rsidRPr="00C30980" w:rsidRDefault="00DF48EA" w:rsidP="00DF48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9BBB59" w:themeColor="accent3"/>
              <w:left w:val="single" w:sz="18" w:space="0" w:color="548DD4" w:themeColor="text2" w:themeTint="99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6D9F1" w:themeFill="text2" w:themeFillTint="33"/>
          </w:tcPr>
          <w:p w14:paraId="1CAD5EF9" w14:textId="77777777" w:rsidR="00DF48EA" w:rsidRPr="00C30980" w:rsidRDefault="00DF48EA" w:rsidP="00DF48EA">
            <w:pPr>
              <w:pStyle w:val="Obsahtabulky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AE00D5" w14:textId="77777777" w:rsidR="003F7185" w:rsidRPr="002714AF" w:rsidRDefault="003F7185" w:rsidP="003F7185">
      <w:pPr>
        <w:pStyle w:val="Zkladntext2"/>
        <w:jc w:val="both"/>
        <w:rPr>
          <w:rFonts w:asciiTheme="minorHAnsi" w:hAnsiTheme="minorHAnsi" w:cstheme="minorHAnsi"/>
          <w:b w:val="0"/>
          <w:color w:val="002060"/>
          <w:sz w:val="20"/>
          <w:szCs w:val="20"/>
        </w:rPr>
      </w:pPr>
    </w:p>
    <w:p w14:paraId="7E6299D5" w14:textId="77777777" w:rsidR="003F7185" w:rsidRPr="00435DE1" w:rsidRDefault="003F7185" w:rsidP="002B5C52">
      <w:pPr>
        <w:shd w:val="clear" w:color="auto" w:fill="FFFFFF" w:themeFill="background1"/>
        <w:spacing w:line="360" w:lineRule="auto"/>
        <w:jc w:val="both"/>
        <w:rPr>
          <w:b/>
          <w:bCs/>
          <w:i/>
          <w:color w:val="FF0000"/>
          <w:sz w:val="22"/>
          <w:szCs w:val="22"/>
          <w:lang w:eastAsia="ar-SA"/>
        </w:rPr>
      </w:pPr>
      <w:r w:rsidRPr="00435DE1">
        <w:rPr>
          <w:b/>
          <w:bCs/>
          <w:i/>
          <w:color w:val="FF0000"/>
          <w:sz w:val="22"/>
          <w:szCs w:val="22"/>
          <w:lang w:eastAsia="ar-SA"/>
        </w:rPr>
        <w:t>Údaje o projektoch, do ktorých je škola zapojená ( § 2 ods. 1 písm. h)</w:t>
      </w:r>
    </w:p>
    <w:p w14:paraId="27B471E6" w14:textId="77777777" w:rsidR="003F7185" w:rsidRPr="00435DE1" w:rsidRDefault="003F7185" w:rsidP="002B5C52">
      <w:pPr>
        <w:pStyle w:val="Zarkazkladnhotextu"/>
        <w:shd w:val="clear" w:color="auto" w:fill="FFFFFF" w:themeFill="background1"/>
        <w:spacing w:after="0" w:line="360" w:lineRule="auto"/>
        <w:ind w:left="786"/>
        <w:rPr>
          <w:sz w:val="22"/>
          <w:szCs w:val="22"/>
        </w:rPr>
      </w:pPr>
    </w:p>
    <w:p w14:paraId="50823F39" w14:textId="792D21DD" w:rsidR="003F7185" w:rsidRPr="00957642" w:rsidRDefault="003F7185" w:rsidP="00957642">
      <w:pPr>
        <w:pStyle w:val="Zarkazkladnhotextu"/>
        <w:numPr>
          <w:ilvl w:val="0"/>
          <w:numId w:val="16"/>
        </w:numPr>
        <w:shd w:val="clear" w:color="auto" w:fill="FFFFFF" w:themeFill="background1"/>
        <w:spacing w:after="0" w:line="276" w:lineRule="auto"/>
        <w:jc w:val="both"/>
        <w:rPr>
          <w:sz w:val="22"/>
          <w:szCs w:val="22"/>
        </w:rPr>
      </w:pPr>
      <w:r w:rsidRPr="00F06A5E">
        <w:rPr>
          <w:b/>
          <w:bCs/>
          <w:i/>
          <w:iCs/>
          <w:sz w:val="22"/>
          <w:szCs w:val="22"/>
        </w:rPr>
        <w:t xml:space="preserve">Zdravá škola </w:t>
      </w:r>
      <w:r w:rsidR="002B5C52" w:rsidRPr="00F06A5E">
        <w:rPr>
          <w:b/>
          <w:bCs/>
          <w:i/>
          <w:iCs/>
          <w:sz w:val="22"/>
          <w:szCs w:val="22"/>
        </w:rPr>
        <w:t>NPPO</w:t>
      </w:r>
      <w:r w:rsidR="002B5C52" w:rsidRPr="00F06A5E">
        <w:rPr>
          <w:sz w:val="22"/>
          <w:szCs w:val="22"/>
        </w:rPr>
        <w:t xml:space="preserve"> - </w:t>
      </w:r>
      <w:r w:rsidRPr="00F06A5E">
        <w:rPr>
          <w:sz w:val="22"/>
          <w:szCs w:val="22"/>
        </w:rPr>
        <w:t xml:space="preserve"> </w:t>
      </w:r>
      <w:r w:rsidR="00957642" w:rsidRPr="00957642">
        <w:rPr>
          <w:sz w:val="22"/>
          <w:szCs w:val="22"/>
        </w:rPr>
        <w:t>znížiť mieru obezity populácie a znížiť nedostatok fyzickej aktivity, nenásilnou a hravou formou viesť deti ku zdravému životnému štýlu, budovať im povedomie o dôležitosti zdravej stravy a pohybu v ich živote</w:t>
      </w:r>
    </w:p>
    <w:p w14:paraId="37988F0F" w14:textId="2526F5C2" w:rsidR="00957642" w:rsidRDefault="00F06A5E" w:rsidP="00957642">
      <w:pPr>
        <w:pStyle w:val="Odsekzoznamu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F06A5E">
        <w:rPr>
          <w:b/>
          <w:i/>
          <w:iCs/>
          <w:sz w:val="22"/>
          <w:szCs w:val="22"/>
        </w:rPr>
        <w:t>Program Školské ovocie</w:t>
      </w:r>
      <w:r w:rsidRPr="00F06A5E">
        <w:rPr>
          <w:bCs/>
          <w:sz w:val="22"/>
          <w:szCs w:val="22"/>
        </w:rPr>
        <w:t xml:space="preserve"> (Nariadenie vlády SR č.2888/2008) – pravidelné podávanie ovocných a zeleninových produktov</w:t>
      </w:r>
      <w:r w:rsidR="00957642">
        <w:rPr>
          <w:bCs/>
          <w:sz w:val="22"/>
          <w:szCs w:val="22"/>
        </w:rPr>
        <w:t xml:space="preserve">, </w:t>
      </w:r>
      <w:r w:rsidR="00957642" w:rsidRPr="00957642">
        <w:rPr>
          <w:sz w:val="22"/>
          <w:szCs w:val="22"/>
        </w:rPr>
        <w:t>Európsky program podpory konzumácie ovocia a zeleniny v</w:t>
      </w:r>
      <w:r w:rsidR="00957642">
        <w:rPr>
          <w:sz w:val="22"/>
          <w:szCs w:val="22"/>
        </w:rPr>
        <w:t> </w:t>
      </w:r>
      <w:r w:rsidR="00957642" w:rsidRPr="00957642">
        <w:rPr>
          <w:sz w:val="22"/>
          <w:szCs w:val="22"/>
        </w:rPr>
        <w:t>školách</w:t>
      </w:r>
    </w:p>
    <w:p w14:paraId="66AD5022" w14:textId="0F6F3031" w:rsidR="00F06A5E" w:rsidRPr="00957642" w:rsidRDefault="00F06A5E" w:rsidP="00957642">
      <w:pPr>
        <w:pStyle w:val="Odsekzoznamu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57642">
        <w:rPr>
          <w:b/>
          <w:i/>
          <w:iCs/>
          <w:sz w:val="22"/>
          <w:szCs w:val="22"/>
        </w:rPr>
        <w:t>Program Školské mlieko</w:t>
      </w:r>
      <w:r w:rsidRPr="00957642">
        <w:rPr>
          <w:bCs/>
          <w:sz w:val="22"/>
          <w:szCs w:val="22"/>
        </w:rPr>
        <w:t xml:space="preserve"> (Nariadenie vlády SR č.339/2008)</w:t>
      </w:r>
      <w:r w:rsidR="00957642" w:rsidRPr="00957642">
        <w:rPr>
          <w:bCs/>
          <w:sz w:val="22"/>
          <w:szCs w:val="22"/>
        </w:rPr>
        <w:t xml:space="preserve">, </w:t>
      </w:r>
      <w:r w:rsidR="00957642" w:rsidRPr="00957642">
        <w:rPr>
          <w:sz w:val="22"/>
          <w:szCs w:val="22"/>
        </w:rPr>
        <w:t>zameraný na zvýšenú konzumáciu mlieka a mliečnych výrobkov s finančnou podporou EÚ</w:t>
      </w:r>
    </w:p>
    <w:p w14:paraId="50CCBF61" w14:textId="2C86340A" w:rsidR="00471F15" w:rsidRPr="00471F15" w:rsidRDefault="00471F15" w:rsidP="00471F15">
      <w:pPr>
        <w:pStyle w:val="Odsekzoznamu"/>
        <w:numPr>
          <w:ilvl w:val="0"/>
          <w:numId w:val="16"/>
        </w:numPr>
        <w:spacing w:line="276" w:lineRule="auto"/>
        <w:jc w:val="both"/>
        <w:rPr>
          <w:i/>
          <w:iCs/>
          <w:sz w:val="22"/>
          <w:szCs w:val="22"/>
        </w:rPr>
      </w:pPr>
      <w:r w:rsidRPr="00471F15">
        <w:rPr>
          <w:b/>
          <w:bCs/>
          <w:i/>
          <w:iCs/>
          <w:sz w:val="22"/>
          <w:szCs w:val="22"/>
        </w:rPr>
        <w:t xml:space="preserve">Environmentálny projekt </w:t>
      </w:r>
      <w:bookmarkStart w:id="4" w:name="_Hlk143491454"/>
      <w:r w:rsidRPr="00471F15">
        <w:rPr>
          <w:b/>
          <w:bCs/>
          <w:i/>
          <w:iCs/>
          <w:sz w:val="22"/>
          <w:szCs w:val="22"/>
        </w:rPr>
        <w:t xml:space="preserve">– </w:t>
      </w:r>
      <w:r w:rsidRPr="00471F15">
        <w:rPr>
          <w:i/>
          <w:iCs/>
          <w:sz w:val="22"/>
          <w:szCs w:val="22"/>
        </w:rPr>
        <w:t>interný projekt</w:t>
      </w:r>
      <w:bookmarkEnd w:id="4"/>
    </w:p>
    <w:p w14:paraId="4F2BA735" w14:textId="32A38E88" w:rsidR="00471F15" w:rsidRPr="00471F15" w:rsidRDefault="00471F15" w:rsidP="00471F15">
      <w:pPr>
        <w:pStyle w:val="Odsekzoznamu"/>
        <w:numPr>
          <w:ilvl w:val="0"/>
          <w:numId w:val="16"/>
        </w:numPr>
        <w:spacing w:line="276" w:lineRule="auto"/>
        <w:jc w:val="both"/>
        <w:rPr>
          <w:i/>
          <w:iCs/>
          <w:sz w:val="22"/>
          <w:szCs w:val="22"/>
        </w:rPr>
      </w:pPr>
      <w:r w:rsidRPr="00471F15">
        <w:rPr>
          <w:b/>
          <w:bCs/>
          <w:i/>
          <w:iCs/>
          <w:sz w:val="22"/>
          <w:szCs w:val="22"/>
        </w:rPr>
        <w:t xml:space="preserve">Dopravný projekt– </w:t>
      </w:r>
      <w:r w:rsidRPr="00471F15">
        <w:rPr>
          <w:i/>
          <w:iCs/>
          <w:sz w:val="22"/>
          <w:szCs w:val="22"/>
        </w:rPr>
        <w:t>interný projekt</w:t>
      </w:r>
    </w:p>
    <w:p w14:paraId="30FA8556" w14:textId="513EFAEE" w:rsidR="00471F15" w:rsidRPr="00471F15" w:rsidRDefault="00471F15" w:rsidP="00471F15">
      <w:pPr>
        <w:pStyle w:val="Odsekzoznamu"/>
        <w:numPr>
          <w:ilvl w:val="0"/>
          <w:numId w:val="16"/>
        </w:numPr>
        <w:spacing w:line="276" w:lineRule="auto"/>
        <w:jc w:val="both"/>
        <w:rPr>
          <w:i/>
          <w:iCs/>
          <w:sz w:val="22"/>
          <w:szCs w:val="22"/>
        </w:rPr>
      </w:pPr>
      <w:r w:rsidRPr="00471F15">
        <w:rPr>
          <w:b/>
          <w:bCs/>
          <w:i/>
          <w:iCs/>
          <w:sz w:val="22"/>
          <w:szCs w:val="22"/>
        </w:rPr>
        <w:t>Regionálny projekt</w:t>
      </w:r>
      <w:r w:rsidRPr="00471F15">
        <w:rPr>
          <w:i/>
          <w:iCs/>
          <w:sz w:val="22"/>
          <w:szCs w:val="22"/>
        </w:rPr>
        <w:t>– interný projekt</w:t>
      </w:r>
    </w:p>
    <w:p w14:paraId="38190C77" w14:textId="77777777" w:rsidR="00F06A5E" w:rsidRPr="00F06A5E" w:rsidRDefault="00F06A5E" w:rsidP="00F06A5E">
      <w:pPr>
        <w:jc w:val="both"/>
        <w:rPr>
          <w:b/>
          <w:bCs/>
          <w:i/>
          <w:iCs/>
          <w:color w:val="FF0000"/>
          <w:sz w:val="20"/>
          <w:szCs w:val="20"/>
        </w:rPr>
      </w:pPr>
      <w:bookmarkStart w:id="5" w:name="_Hlk143964555"/>
    </w:p>
    <w:bookmarkEnd w:id="5"/>
    <w:p w14:paraId="5851608A" w14:textId="7ED7CE7A" w:rsidR="00F06A5E" w:rsidRPr="00F06A5E" w:rsidRDefault="00F06A5E" w:rsidP="00F06A5E">
      <w:pPr>
        <w:jc w:val="both"/>
        <w:rPr>
          <w:b/>
          <w:bCs/>
          <w:i/>
          <w:iCs/>
          <w:color w:val="FF0000"/>
          <w:sz w:val="20"/>
          <w:szCs w:val="20"/>
        </w:rPr>
      </w:pPr>
      <w:r w:rsidRPr="00F06A5E">
        <w:rPr>
          <w:b/>
          <w:bCs/>
          <w:i/>
          <w:iCs/>
          <w:color w:val="FF0000"/>
          <w:sz w:val="20"/>
          <w:szCs w:val="20"/>
        </w:rPr>
        <w:t xml:space="preserve">Krúžky v materskej škole </w:t>
      </w:r>
    </w:p>
    <w:p w14:paraId="4585E0C4" w14:textId="77777777" w:rsidR="00F06A5E" w:rsidRPr="00F06A5E" w:rsidRDefault="00F06A5E" w:rsidP="00F06A5E">
      <w:pPr>
        <w:jc w:val="both"/>
        <w:rPr>
          <w:b/>
          <w:bCs/>
          <w:i/>
          <w:iCs/>
          <w:color w:val="FF0000"/>
          <w:sz w:val="20"/>
          <w:szCs w:val="20"/>
        </w:rPr>
      </w:pPr>
    </w:p>
    <w:p w14:paraId="1F0F275A" w14:textId="13F214A5" w:rsidR="00F06A5E" w:rsidRPr="00F06A5E" w:rsidRDefault="00F06A5E" w:rsidP="00F06A5E">
      <w:pPr>
        <w:jc w:val="both"/>
        <w:rPr>
          <w:bCs/>
          <w:sz w:val="22"/>
          <w:szCs w:val="22"/>
        </w:rPr>
      </w:pPr>
      <w:r w:rsidRPr="00F06A5E">
        <w:rPr>
          <w:bCs/>
          <w:sz w:val="22"/>
          <w:szCs w:val="22"/>
        </w:rPr>
        <w:t xml:space="preserve">V školskom roku 2022/2023 pracoval </w:t>
      </w:r>
      <w:r w:rsidRPr="00F06A5E">
        <w:rPr>
          <w:b/>
          <w:sz w:val="22"/>
          <w:szCs w:val="22"/>
        </w:rPr>
        <w:t>,,Folklórny krúžok – Nezábudka“</w:t>
      </w:r>
      <w:r w:rsidRPr="00F06A5E">
        <w:rPr>
          <w:bCs/>
          <w:sz w:val="22"/>
          <w:szCs w:val="22"/>
        </w:rPr>
        <w:t xml:space="preserve">, pod vedením Zuzany </w:t>
      </w:r>
      <w:proofErr w:type="spellStart"/>
      <w:r w:rsidRPr="00F06A5E">
        <w:rPr>
          <w:bCs/>
          <w:sz w:val="22"/>
          <w:szCs w:val="22"/>
        </w:rPr>
        <w:t>Brodňanovej</w:t>
      </w:r>
      <w:proofErr w:type="spellEnd"/>
      <w:r w:rsidRPr="00F06A5E">
        <w:rPr>
          <w:bCs/>
          <w:sz w:val="22"/>
          <w:szCs w:val="22"/>
        </w:rPr>
        <w:t xml:space="preserve"> a </w:t>
      </w:r>
      <w:r w:rsidR="00B54D28">
        <w:rPr>
          <w:bCs/>
          <w:sz w:val="22"/>
          <w:szCs w:val="22"/>
        </w:rPr>
        <w:t>G</w:t>
      </w:r>
      <w:r w:rsidRPr="00F06A5E">
        <w:rPr>
          <w:bCs/>
          <w:sz w:val="22"/>
          <w:szCs w:val="22"/>
        </w:rPr>
        <w:t>abriely Vladárovej.</w:t>
      </w:r>
    </w:p>
    <w:p w14:paraId="5E806A29" w14:textId="77777777" w:rsidR="00435DE1" w:rsidRPr="00B54D28" w:rsidRDefault="00435DE1" w:rsidP="00435DE1">
      <w:pPr>
        <w:pStyle w:val="Zarkazkladnhotextu"/>
        <w:spacing w:after="0" w:line="360" w:lineRule="auto"/>
        <w:ind w:left="0"/>
        <w:rPr>
          <w:b/>
          <w:bCs/>
          <w:color w:val="FF0000"/>
          <w:sz w:val="22"/>
          <w:szCs w:val="22"/>
        </w:rPr>
      </w:pPr>
    </w:p>
    <w:p w14:paraId="0A449FAC" w14:textId="6084B77F" w:rsidR="00435DE1" w:rsidRDefault="00435DE1" w:rsidP="00435DE1">
      <w:pPr>
        <w:pStyle w:val="Zarkazkladnhotextu"/>
        <w:spacing w:after="0" w:line="360" w:lineRule="auto"/>
        <w:ind w:left="0"/>
        <w:rPr>
          <w:i/>
          <w:iCs/>
          <w:color w:val="FF0000"/>
          <w:sz w:val="22"/>
          <w:szCs w:val="22"/>
        </w:rPr>
      </w:pPr>
      <w:r w:rsidRPr="00B54D28">
        <w:rPr>
          <w:b/>
          <w:bCs/>
          <w:i/>
          <w:iCs/>
          <w:color w:val="FF0000"/>
          <w:sz w:val="22"/>
          <w:szCs w:val="22"/>
        </w:rPr>
        <w:t>Úspechy školy</w:t>
      </w:r>
      <w:r w:rsidRPr="00435DE1">
        <w:rPr>
          <w:i/>
          <w:iCs/>
          <w:color w:val="FF0000"/>
          <w:sz w:val="22"/>
          <w:szCs w:val="22"/>
        </w:rPr>
        <w:t>:</w:t>
      </w:r>
    </w:p>
    <w:p w14:paraId="703A3406" w14:textId="34FF00DF" w:rsidR="00435DE1" w:rsidRDefault="00435DE1" w:rsidP="00435DE1">
      <w:pPr>
        <w:pStyle w:val="Zarkazkladnhotextu"/>
        <w:spacing w:after="0" w:line="360" w:lineRule="auto"/>
        <w:ind w:left="0"/>
        <w:rPr>
          <w:sz w:val="22"/>
          <w:szCs w:val="22"/>
        </w:rPr>
      </w:pPr>
      <w:r w:rsidRPr="00435DE1">
        <w:rPr>
          <w:b/>
          <w:bCs/>
          <w:i/>
          <w:iCs/>
          <w:color w:val="FF0000"/>
          <w:sz w:val="22"/>
          <w:szCs w:val="22"/>
        </w:rPr>
        <w:t>DFS Nezábudka</w:t>
      </w:r>
      <w:r>
        <w:rPr>
          <w:i/>
          <w:iCs/>
          <w:color w:val="FF0000"/>
          <w:sz w:val="22"/>
          <w:szCs w:val="22"/>
        </w:rPr>
        <w:t xml:space="preserve"> </w:t>
      </w:r>
      <w:r w:rsidRPr="00435DE1">
        <w:rPr>
          <w:sz w:val="22"/>
          <w:szCs w:val="22"/>
        </w:rPr>
        <w:t xml:space="preserve">– zlaté pásmo na </w:t>
      </w:r>
      <w:r w:rsidRPr="00193925">
        <w:rPr>
          <w:b/>
          <w:bCs/>
          <w:sz w:val="22"/>
          <w:szCs w:val="22"/>
        </w:rPr>
        <w:t>regionálnej súťaži</w:t>
      </w:r>
      <w:r w:rsidRPr="00435DE1">
        <w:rPr>
          <w:sz w:val="22"/>
          <w:szCs w:val="22"/>
        </w:rPr>
        <w:t xml:space="preserve">  detských </w:t>
      </w:r>
      <w:r w:rsidRPr="00193925">
        <w:rPr>
          <w:b/>
          <w:bCs/>
          <w:sz w:val="22"/>
          <w:szCs w:val="22"/>
        </w:rPr>
        <w:t>folklórnych</w:t>
      </w:r>
      <w:r w:rsidRPr="00435DE1">
        <w:rPr>
          <w:sz w:val="22"/>
          <w:szCs w:val="22"/>
        </w:rPr>
        <w:t xml:space="preserve"> súborov v</w:t>
      </w:r>
      <w:r w:rsidR="00471F15">
        <w:rPr>
          <w:sz w:val="22"/>
          <w:szCs w:val="22"/>
        </w:rPr>
        <w:t> </w:t>
      </w:r>
      <w:r w:rsidRPr="00435DE1">
        <w:rPr>
          <w:sz w:val="22"/>
          <w:szCs w:val="22"/>
        </w:rPr>
        <w:t>Čadci</w:t>
      </w:r>
      <w:r w:rsidR="00471F15">
        <w:rPr>
          <w:sz w:val="22"/>
          <w:szCs w:val="22"/>
        </w:rPr>
        <w:t xml:space="preserve"> –(v kategórií 5-15 rokov)</w:t>
      </w:r>
    </w:p>
    <w:p w14:paraId="1C05F2CD" w14:textId="67F17537" w:rsidR="004217A6" w:rsidRPr="00435DE1" w:rsidRDefault="004217A6" w:rsidP="00435DE1">
      <w:pPr>
        <w:pStyle w:val="Zarkazkladnhotextu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Výtvarná súťaž – </w:t>
      </w:r>
      <w:r w:rsidR="00950A2F">
        <w:rPr>
          <w:b/>
          <w:bCs/>
          <w:sz w:val="22"/>
          <w:szCs w:val="22"/>
        </w:rPr>
        <w:t>,,Jeseň očami detí“</w:t>
      </w:r>
      <w:r>
        <w:rPr>
          <w:sz w:val="22"/>
          <w:szCs w:val="22"/>
        </w:rPr>
        <w:t xml:space="preserve"> -1., 2., 3., miesto detí z 3 triedy</w:t>
      </w:r>
      <w:r w:rsidR="00950A2F">
        <w:rPr>
          <w:sz w:val="22"/>
          <w:szCs w:val="22"/>
        </w:rPr>
        <w:t>, súťaž o </w:t>
      </w:r>
      <w:r w:rsidR="00950A2F" w:rsidRPr="00950A2F">
        <w:rPr>
          <w:b/>
          <w:bCs/>
          <w:sz w:val="22"/>
          <w:szCs w:val="22"/>
        </w:rPr>
        <w:t>najkrajšieho strašiaka</w:t>
      </w:r>
      <w:r w:rsidR="00950A2F">
        <w:rPr>
          <w:sz w:val="22"/>
          <w:szCs w:val="22"/>
        </w:rPr>
        <w:t xml:space="preserve"> – Veronika </w:t>
      </w:r>
      <w:proofErr w:type="spellStart"/>
      <w:r w:rsidR="00950A2F">
        <w:rPr>
          <w:sz w:val="22"/>
          <w:szCs w:val="22"/>
        </w:rPr>
        <w:t>Detková</w:t>
      </w:r>
      <w:proofErr w:type="spellEnd"/>
      <w:r w:rsidR="00950A2F">
        <w:rPr>
          <w:sz w:val="22"/>
          <w:szCs w:val="22"/>
        </w:rPr>
        <w:t xml:space="preserve"> </w:t>
      </w:r>
      <w:r w:rsidR="00B54D28">
        <w:rPr>
          <w:sz w:val="22"/>
          <w:szCs w:val="22"/>
        </w:rPr>
        <w:t xml:space="preserve">4. trieda - </w:t>
      </w:r>
      <w:r w:rsidR="00950A2F">
        <w:rPr>
          <w:sz w:val="22"/>
          <w:szCs w:val="22"/>
        </w:rPr>
        <w:t>1. miesto,</w:t>
      </w:r>
    </w:p>
    <w:p w14:paraId="7A03EFB9" w14:textId="77777777" w:rsidR="003F7185" w:rsidRPr="00435DE1" w:rsidRDefault="003F7185" w:rsidP="002B5C52">
      <w:pPr>
        <w:pStyle w:val="Zarkazkladnhotextu"/>
        <w:spacing w:after="0" w:line="360" w:lineRule="auto"/>
        <w:rPr>
          <w:sz w:val="22"/>
          <w:szCs w:val="22"/>
        </w:rPr>
      </w:pPr>
    </w:p>
    <w:p w14:paraId="04108C0A" w14:textId="77777777" w:rsidR="003F7185" w:rsidRPr="00435DE1" w:rsidRDefault="003F7185" w:rsidP="003F7185">
      <w:pPr>
        <w:shd w:val="clear" w:color="auto" w:fill="FFFFFF" w:themeFill="background1"/>
        <w:jc w:val="both"/>
        <w:rPr>
          <w:b/>
          <w:bCs/>
          <w:i/>
          <w:color w:val="FF0000"/>
          <w:sz w:val="22"/>
          <w:szCs w:val="22"/>
          <w:lang w:eastAsia="ar-SA"/>
        </w:rPr>
      </w:pPr>
      <w:r w:rsidRPr="00435DE1">
        <w:rPr>
          <w:b/>
          <w:i/>
          <w:color w:val="FF0000"/>
          <w:sz w:val="22"/>
          <w:szCs w:val="22"/>
        </w:rPr>
        <w:t xml:space="preserve">Údaje o výsledkoch inšpekčnej činnosti vykonanej Štátnou školskou inšpekciou v MŠ </w:t>
      </w:r>
      <w:r w:rsidRPr="00435DE1">
        <w:rPr>
          <w:b/>
          <w:bCs/>
          <w:i/>
          <w:color w:val="FF0000"/>
          <w:sz w:val="22"/>
          <w:szCs w:val="22"/>
          <w:lang w:eastAsia="ar-SA"/>
        </w:rPr>
        <w:t>( § 2 ods. 1 písm. i)</w:t>
      </w:r>
    </w:p>
    <w:p w14:paraId="09D90A9E" w14:textId="77777777" w:rsidR="003F7185" w:rsidRPr="00435DE1" w:rsidRDefault="003F7185" w:rsidP="003F7185">
      <w:pPr>
        <w:shd w:val="clear" w:color="auto" w:fill="FFFFFF" w:themeFill="background1"/>
        <w:rPr>
          <w:color w:val="FF0000"/>
          <w:sz w:val="22"/>
          <w:szCs w:val="22"/>
        </w:rPr>
      </w:pPr>
    </w:p>
    <w:p w14:paraId="6678FE9A" w14:textId="1A0FED17" w:rsidR="003F7185" w:rsidRPr="00435DE1" w:rsidRDefault="003F7185" w:rsidP="003F7185">
      <w:pPr>
        <w:shd w:val="clear" w:color="auto" w:fill="FFFFFF"/>
        <w:spacing w:line="360" w:lineRule="auto"/>
        <w:rPr>
          <w:sz w:val="22"/>
          <w:szCs w:val="22"/>
        </w:rPr>
      </w:pPr>
      <w:r w:rsidRPr="00435DE1">
        <w:rPr>
          <w:sz w:val="22"/>
          <w:szCs w:val="22"/>
        </w:rPr>
        <w:tab/>
        <w:t>V školskom roku 202</w:t>
      </w:r>
      <w:r w:rsidR="00C30980" w:rsidRPr="00435DE1">
        <w:rPr>
          <w:sz w:val="22"/>
          <w:szCs w:val="22"/>
        </w:rPr>
        <w:t>2</w:t>
      </w:r>
      <w:r w:rsidRPr="00435DE1">
        <w:rPr>
          <w:sz w:val="22"/>
          <w:szCs w:val="22"/>
        </w:rPr>
        <w:t>/202</w:t>
      </w:r>
      <w:r w:rsidR="00C30980" w:rsidRPr="00435DE1">
        <w:rPr>
          <w:sz w:val="22"/>
          <w:szCs w:val="22"/>
        </w:rPr>
        <w:t>3</w:t>
      </w:r>
      <w:r w:rsidRPr="00435DE1">
        <w:rPr>
          <w:sz w:val="22"/>
          <w:szCs w:val="22"/>
        </w:rPr>
        <w:t xml:space="preserve"> nebola vykonaná v materskej škole inšpekčná činnosť.</w:t>
      </w:r>
    </w:p>
    <w:p w14:paraId="4ACC446B" w14:textId="77777777" w:rsidR="003F7185" w:rsidRPr="00435DE1" w:rsidRDefault="003F7185" w:rsidP="003F7185">
      <w:pPr>
        <w:pStyle w:val="Zarkazkladnhotextu"/>
        <w:spacing w:after="0" w:line="360" w:lineRule="auto"/>
        <w:ind w:left="72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14:paraId="19699AFC" w14:textId="77777777" w:rsidR="003F7185" w:rsidRPr="00435DE1" w:rsidRDefault="003F7185" w:rsidP="003F7185">
      <w:pPr>
        <w:shd w:val="clear" w:color="auto" w:fill="FFFFFF" w:themeFill="background1"/>
        <w:rPr>
          <w:rFonts w:asciiTheme="minorHAnsi" w:hAnsiTheme="minorHAnsi" w:cs="Arial"/>
          <w:i/>
          <w:color w:val="FF0000"/>
          <w:sz w:val="22"/>
          <w:szCs w:val="22"/>
        </w:rPr>
      </w:pPr>
      <w:r w:rsidRPr="00435DE1">
        <w:rPr>
          <w:rFonts w:asciiTheme="minorHAnsi" w:hAnsiTheme="minorHAnsi" w:cs="Arial"/>
          <w:b/>
          <w:bCs/>
          <w:i/>
          <w:color w:val="FF0000"/>
          <w:sz w:val="22"/>
          <w:szCs w:val="22"/>
          <w:lang w:eastAsia="ar-SA"/>
        </w:rPr>
        <w:t>Údaje o priestorových podmienkach a materiálno – technických  podmienkach školy (§ 2 ods. 1 písm. j)</w:t>
      </w:r>
    </w:p>
    <w:p w14:paraId="036B6E6C" w14:textId="77777777" w:rsidR="003F7185" w:rsidRPr="00435DE1" w:rsidRDefault="003F7185" w:rsidP="003F718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14:paraId="2360BA5F" w14:textId="77777777" w:rsidR="00BF4E0C" w:rsidRPr="00435DE1" w:rsidRDefault="003F7185" w:rsidP="002B5C52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  <w:r w:rsidRPr="00435DE1">
        <w:rPr>
          <w:rFonts w:asciiTheme="minorHAnsi" w:hAnsiTheme="minorHAnsi" w:cs="Arial"/>
          <w:b/>
          <w:i/>
          <w:color w:val="FF0000"/>
          <w:sz w:val="22"/>
          <w:szCs w:val="22"/>
        </w:rPr>
        <w:t>a) Priestorové podmienky:</w:t>
      </w:r>
      <w:r w:rsidRPr="00435DE1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00E1E5CA" w14:textId="77777777" w:rsidR="002B5C52" w:rsidRPr="00193925" w:rsidRDefault="002B5C52" w:rsidP="002B5C52">
      <w:pPr>
        <w:spacing w:line="276" w:lineRule="auto"/>
        <w:jc w:val="both"/>
        <w:rPr>
          <w:sz w:val="22"/>
          <w:szCs w:val="22"/>
        </w:rPr>
      </w:pPr>
    </w:p>
    <w:p w14:paraId="0F34BC4B" w14:textId="30FD47D2" w:rsidR="00BF4E0C" w:rsidRPr="00193925" w:rsidRDefault="003F7185" w:rsidP="00BF6CCD">
      <w:pPr>
        <w:spacing w:line="360" w:lineRule="auto"/>
        <w:jc w:val="both"/>
        <w:rPr>
          <w:b/>
          <w:i/>
          <w:sz w:val="22"/>
          <w:szCs w:val="22"/>
        </w:rPr>
      </w:pPr>
      <w:r w:rsidRPr="00193925">
        <w:rPr>
          <w:sz w:val="22"/>
          <w:szCs w:val="22"/>
        </w:rPr>
        <w:t xml:space="preserve">MŠ je umiestnená v účelovej </w:t>
      </w:r>
      <w:r w:rsidR="00C30980" w:rsidRPr="00193925">
        <w:rPr>
          <w:sz w:val="22"/>
          <w:szCs w:val="22"/>
        </w:rPr>
        <w:t>2</w:t>
      </w:r>
      <w:r w:rsidRPr="00193925">
        <w:rPr>
          <w:sz w:val="22"/>
          <w:szCs w:val="22"/>
        </w:rPr>
        <w:t xml:space="preserve"> poschodovej budove. </w:t>
      </w:r>
      <w:r w:rsidR="00C30980" w:rsidRPr="00193925">
        <w:rPr>
          <w:rFonts w:eastAsiaTheme="minorHAnsi"/>
          <w:kern w:val="2"/>
          <w:sz w:val="22"/>
          <w:szCs w:val="22"/>
          <w:lang w:eastAsia="en-US"/>
        </w:rPr>
        <w:t xml:space="preserve">Zabezpečuje výchovu a vzdelávanie detí predprimárneho vzdelávanie vo veku spravidla 2,5 – 6 rokov a deti s odloženou školskou dochádzkou. Materská škola pozostáva zo štyroch tried. Kapacita zariadenia po prepočte je 75 detí. </w:t>
      </w:r>
      <w:r w:rsidRPr="00193925">
        <w:rPr>
          <w:sz w:val="22"/>
          <w:szCs w:val="22"/>
        </w:rPr>
        <w:t xml:space="preserve">Na prízemí </w:t>
      </w:r>
      <w:r w:rsidR="00C30980" w:rsidRPr="00193925">
        <w:rPr>
          <w:sz w:val="22"/>
          <w:szCs w:val="22"/>
        </w:rPr>
        <w:t>je zborovňa</w:t>
      </w:r>
      <w:r w:rsidR="00BF4E0C" w:rsidRPr="00193925">
        <w:rPr>
          <w:sz w:val="22"/>
          <w:szCs w:val="22"/>
        </w:rPr>
        <w:t xml:space="preserve"> a zároveň sklad na učebné pomôcky</w:t>
      </w:r>
      <w:r w:rsidR="00C30980" w:rsidRPr="00193925">
        <w:rPr>
          <w:sz w:val="22"/>
          <w:szCs w:val="22"/>
        </w:rPr>
        <w:t>, školská jedáleň</w:t>
      </w:r>
      <w:r w:rsidRPr="00193925">
        <w:rPr>
          <w:sz w:val="22"/>
          <w:szCs w:val="22"/>
        </w:rPr>
        <w:t xml:space="preserve">, </w:t>
      </w:r>
      <w:r w:rsidR="00C30980" w:rsidRPr="00193925">
        <w:rPr>
          <w:sz w:val="22"/>
          <w:szCs w:val="22"/>
        </w:rPr>
        <w:t>2</w:t>
      </w:r>
      <w:r w:rsidRPr="00193925">
        <w:rPr>
          <w:sz w:val="22"/>
          <w:szCs w:val="22"/>
        </w:rPr>
        <w:t xml:space="preserve"> triedy MŠ</w:t>
      </w:r>
      <w:r w:rsidR="00BF4E0C" w:rsidRPr="00193925">
        <w:rPr>
          <w:sz w:val="22"/>
          <w:szCs w:val="22"/>
        </w:rPr>
        <w:t>, ktoré slúžia ako herne i spálne</w:t>
      </w:r>
      <w:r w:rsidRPr="00193925">
        <w:rPr>
          <w:sz w:val="22"/>
          <w:szCs w:val="22"/>
        </w:rPr>
        <w:t xml:space="preserve"> a</w:t>
      </w:r>
      <w:r w:rsidR="00C30980" w:rsidRPr="00193925">
        <w:rPr>
          <w:sz w:val="22"/>
          <w:szCs w:val="22"/>
        </w:rPr>
        <w:t> sociálne zariadenie</w:t>
      </w:r>
      <w:r w:rsidRPr="00193925">
        <w:rPr>
          <w:sz w:val="22"/>
          <w:szCs w:val="22"/>
        </w:rPr>
        <w:t>. Na poschodí sa nachádz</w:t>
      </w:r>
      <w:r w:rsidR="00BF4E0C" w:rsidRPr="00193925">
        <w:rPr>
          <w:sz w:val="22"/>
          <w:szCs w:val="22"/>
        </w:rPr>
        <w:t xml:space="preserve">ajú 2 </w:t>
      </w:r>
      <w:r w:rsidRPr="00193925">
        <w:rPr>
          <w:sz w:val="22"/>
          <w:szCs w:val="22"/>
        </w:rPr>
        <w:t>tried</w:t>
      </w:r>
      <w:r w:rsidR="00BF4E0C" w:rsidRPr="00193925">
        <w:rPr>
          <w:sz w:val="22"/>
          <w:szCs w:val="22"/>
        </w:rPr>
        <w:t>y</w:t>
      </w:r>
      <w:r w:rsidRPr="00193925">
        <w:rPr>
          <w:sz w:val="22"/>
          <w:szCs w:val="22"/>
        </w:rPr>
        <w:t xml:space="preserve"> MŠ</w:t>
      </w:r>
      <w:r w:rsidR="00BF4E0C" w:rsidRPr="00193925">
        <w:rPr>
          <w:sz w:val="22"/>
          <w:szCs w:val="22"/>
        </w:rPr>
        <w:t>, ktoré slúžia ako herne i spálne a sociálne zariadenie.</w:t>
      </w:r>
      <w:r w:rsidRPr="00193925">
        <w:rPr>
          <w:sz w:val="22"/>
          <w:szCs w:val="22"/>
        </w:rPr>
        <w:t xml:space="preserve"> </w:t>
      </w:r>
      <w:r w:rsidR="00BF4E0C" w:rsidRPr="00193925">
        <w:rPr>
          <w:sz w:val="22"/>
          <w:szCs w:val="22"/>
          <w:shd w:val="clear" w:color="auto" w:fill="FFFFFF"/>
        </w:rPr>
        <w:t>Vedľa 3. triedy sa nachádza riaditeľňa účelovo zariadená na administratívu.</w:t>
      </w:r>
      <w:r w:rsidR="00FE29BC" w:rsidRPr="00193925">
        <w:rPr>
          <w:sz w:val="22"/>
          <w:szCs w:val="22"/>
          <w:shd w:val="clear" w:color="auto" w:fill="FFFFFF"/>
        </w:rPr>
        <w:t xml:space="preserve"> </w:t>
      </w:r>
    </w:p>
    <w:p w14:paraId="775AFDCD" w14:textId="77777777" w:rsidR="00BF6CCD" w:rsidRPr="00193925" w:rsidRDefault="00BF6CCD" w:rsidP="002B5C52">
      <w:pPr>
        <w:autoSpaceDE w:val="0"/>
        <w:autoSpaceDN w:val="0"/>
        <w:adjustRightInd w:val="0"/>
        <w:spacing w:line="276" w:lineRule="auto"/>
        <w:rPr>
          <w:b/>
          <w:i/>
          <w:color w:val="FF0000"/>
          <w:sz w:val="22"/>
          <w:szCs w:val="22"/>
        </w:rPr>
      </w:pPr>
    </w:p>
    <w:p w14:paraId="4EFB38B6" w14:textId="78C79A7B" w:rsidR="003F7185" w:rsidRDefault="003F7185" w:rsidP="002B5C52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435DE1">
        <w:rPr>
          <w:rFonts w:asciiTheme="minorHAnsi" w:hAnsiTheme="minorHAnsi" w:cs="Arial"/>
          <w:b/>
          <w:i/>
          <w:color w:val="FF0000"/>
          <w:sz w:val="22"/>
          <w:szCs w:val="22"/>
        </w:rPr>
        <w:t>b) Materiálno-technické podmienky:</w:t>
      </w:r>
    </w:p>
    <w:p w14:paraId="3EEBF794" w14:textId="77777777" w:rsidR="001467D0" w:rsidRDefault="00BF6CCD" w:rsidP="00BF6CCD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1467D0">
        <w:rPr>
          <w:sz w:val="22"/>
          <w:szCs w:val="22"/>
          <w:shd w:val="clear" w:color="auto" w:fill="FFFFFF"/>
        </w:rPr>
        <w:t>Počas školského roka na základe kontroly a odporúčania z RÚVZ v Čadci prebehla malá rekonštrukcia priestorov školskej kuchyne, chodieb a 2. triedy, taktiež bola prevedená oprava popukaných stien fasády MŠ.</w:t>
      </w:r>
    </w:p>
    <w:p w14:paraId="58B03313" w14:textId="183387AB" w:rsidR="00BF6CCD" w:rsidRPr="001467D0" w:rsidRDefault="001467D0" w:rsidP="00BF6CCD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Materiálne podmienky a ich využitie na:</w:t>
      </w:r>
    </w:p>
    <w:p w14:paraId="16BB8752" w14:textId="374C8C13" w:rsidR="003F7185" w:rsidRPr="001467D0" w:rsidRDefault="00471F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467D0">
        <w:rPr>
          <w:sz w:val="22"/>
          <w:szCs w:val="22"/>
        </w:rPr>
        <w:t>u</w:t>
      </w:r>
      <w:r w:rsidR="003F7185" w:rsidRPr="001467D0">
        <w:rPr>
          <w:sz w:val="22"/>
          <w:szCs w:val="22"/>
        </w:rPr>
        <w:t>čebné pomôcky</w:t>
      </w:r>
      <w:r w:rsidR="001467D0">
        <w:rPr>
          <w:sz w:val="22"/>
          <w:szCs w:val="22"/>
        </w:rPr>
        <w:t xml:space="preserve">, ich </w:t>
      </w:r>
      <w:r w:rsidR="003F7185" w:rsidRPr="001467D0">
        <w:rPr>
          <w:sz w:val="22"/>
          <w:szCs w:val="22"/>
        </w:rPr>
        <w:t>postupn</w:t>
      </w:r>
      <w:r w:rsidR="001467D0">
        <w:rPr>
          <w:sz w:val="22"/>
          <w:szCs w:val="22"/>
        </w:rPr>
        <w:t xml:space="preserve">é </w:t>
      </w:r>
      <w:r w:rsidR="003F7185" w:rsidRPr="001467D0">
        <w:rPr>
          <w:sz w:val="22"/>
          <w:szCs w:val="22"/>
        </w:rPr>
        <w:t>dokupovan</w:t>
      </w:r>
      <w:r w:rsidR="001467D0">
        <w:rPr>
          <w:sz w:val="22"/>
          <w:szCs w:val="22"/>
        </w:rPr>
        <w:t>ie</w:t>
      </w:r>
      <w:r w:rsidR="003F7185" w:rsidRPr="001467D0">
        <w:rPr>
          <w:sz w:val="22"/>
          <w:szCs w:val="22"/>
        </w:rPr>
        <w:t xml:space="preserve"> výlučne z prostriedkov RZ  a zriaďovateľa  a dopĺňané podľa finančných</w:t>
      </w:r>
      <w:r w:rsidR="00BF4E0C" w:rsidRPr="001467D0">
        <w:rPr>
          <w:sz w:val="22"/>
          <w:szCs w:val="22"/>
        </w:rPr>
        <w:t xml:space="preserve"> </w:t>
      </w:r>
      <w:r w:rsidR="003F7185" w:rsidRPr="001467D0">
        <w:rPr>
          <w:sz w:val="22"/>
          <w:szCs w:val="22"/>
        </w:rPr>
        <w:t>možností školy</w:t>
      </w:r>
      <w:r w:rsidR="001467D0">
        <w:rPr>
          <w:sz w:val="22"/>
          <w:szCs w:val="22"/>
        </w:rPr>
        <w:t>,</w:t>
      </w:r>
    </w:p>
    <w:p w14:paraId="3343092A" w14:textId="0EA68CF2" w:rsidR="003F7185" w:rsidRPr="001467D0" w:rsidRDefault="001467D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neustále </w:t>
      </w:r>
      <w:r w:rsidR="003F7185" w:rsidRPr="001467D0">
        <w:rPr>
          <w:sz w:val="22"/>
          <w:szCs w:val="22"/>
        </w:rPr>
        <w:t xml:space="preserve">dopĺňať </w:t>
      </w:r>
      <w:r w:rsidRPr="001467D0">
        <w:rPr>
          <w:sz w:val="22"/>
          <w:szCs w:val="22"/>
        </w:rPr>
        <w:t>vybavenie MŠ</w:t>
      </w:r>
      <w:r>
        <w:rPr>
          <w:sz w:val="22"/>
          <w:szCs w:val="22"/>
        </w:rPr>
        <w:t>,</w:t>
      </w:r>
    </w:p>
    <w:p w14:paraId="2DC368D3" w14:textId="2D24F8AE" w:rsidR="003F7185" w:rsidRPr="001467D0" w:rsidRDefault="00471F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467D0">
        <w:rPr>
          <w:sz w:val="22"/>
          <w:szCs w:val="22"/>
        </w:rPr>
        <w:t>k</w:t>
      </w:r>
      <w:r w:rsidR="003F7185" w:rsidRPr="001467D0">
        <w:rPr>
          <w:sz w:val="22"/>
          <w:szCs w:val="22"/>
        </w:rPr>
        <w:t>aždá trieda v MŠ je vybavená počítačovou technikou</w:t>
      </w:r>
      <w:r w:rsidR="001467D0">
        <w:rPr>
          <w:sz w:val="22"/>
          <w:szCs w:val="22"/>
        </w:rPr>
        <w:t>,</w:t>
      </w:r>
    </w:p>
    <w:p w14:paraId="3C9934F4" w14:textId="7E64F071" w:rsidR="003F7185" w:rsidRPr="001467D0" w:rsidRDefault="00471F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467D0">
        <w:rPr>
          <w:sz w:val="22"/>
          <w:szCs w:val="22"/>
        </w:rPr>
        <w:t>v</w:t>
      </w:r>
      <w:r w:rsidR="003F7185" w:rsidRPr="001467D0">
        <w:rPr>
          <w:sz w:val="22"/>
          <w:szCs w:val="22"/>
        </w:rPr>
        <w:t> </w:t>
      </w:r>
      <w:r w:rsidRPr="001467D0">
        <w:rPr>
          <w:sz w:val="22"/>
          <w:szCs w:val="22"/>
        </w:rPr>
        <w:t>4</w:t>
      </w:r>
      <w:r w:rsidR="003F7185" w:rsidRPr="001467D0">
        <w:rPr>
          <w:sz w:val="22"/>
          <w:szCs w:val="22"/>
        </w:rPr>
        <w:t xml:space="preserve"> tried</w:t>
      </w:r>
      <w:r w:rsidR="00BF4E0C" w:rsidRPr="001467D0">
        <w:rPr>
          <w:sz w:val="22"/>
          <w:szCs w:val="22"/>
        </w:rPr>
        <w:t>ach</w:t>
      </w:r>
      <w:r w:rsidR="003F7185" w:rsidRPr="001467D0">
        <w:rPr>
          <w:sz w:val="22"/>
          <w:szCs w:val="22"/>
        </w:rPr>
        <w:t xml:space="preserve"> sa nachádza interaktívna tabuľa, naším cieľom je </w:t>
      </w:r>
      <w:r w:rsidRPr="001467D0">
        <w:rPr>
          <w:sz w:val="22"/>
          <w:szCs w:val="22"/>
        </w:rPr>
        <w:t xml:space="preserve">ich </w:t>
      </w:r>
      <w:r w:rsidR="00BF4E0C" w:rsidRPr="001467D0">
        <w:rPr>
          <w:sz w:val="22"/>
          <w:szCs w:val="22"/>
        </w:rPr>
        <w:t xml:space="preserve">oprava, </w:t>
      </w:r>
      <w:r w:rsidRPr="001467D0">
        <w:rPr>
          <w:sz w:val="22"/>
          <w:szCs w:val="22"/>
        </w:rPr>
        <w:t>nainštalovanie programov</w:t>
      </w:r>
      <w:r w:rsidR="001467D0">
        <w:rPr>
          <w:sz w:val="22"/>
          <w:szCs w:val="22"/>
        </w:rPr>
        <w:t>,</w:t>
      </w:r>
    </w:p>
    <w:p w14:paraId="5C91475C" w14:textId="37EF5D39" w:rsidR="003F7185" w:rsidRPr="001467D0" w:rsidRDefault="00471F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467D0">
        <w:rPr>
          <w:sz w:val="22"/>
          <w:szCs w:val="22"/>
        </w:rPr>
        <w:lastRenderedPageBreak/>
        <w:t>š</w:t>
      </w:r>
      <w:r w:rsidR="003F7185" w:rsidRPr="001467D0">
        <w:rPr>
          <w:sz w:val="22"/>
          <w:szCs w:val="22"/>
        </w:rPr>
        <w:t>kolská knižnica je dopĺňaná novou odbornou literatúrou, takisto aj detská knižnica je priebežne dopĺňaná o nové tituly</w:t>
      </w:r>
      <w:r w:rsidR="001467D0">
        <w:rPr>
          <w:sz w:val="22"/>
          <w:szCs w:val="22"/>
        </w:rPr>
        <w:t>,</w:t>
      </w:r>
    </w:p>
    <w:p w14:paraId="4C6B82A4" w14:textId="639F2912" w:rsidR="003F7185" w:rsidRPr="001467D0" w:rsidRDefault="00471F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467D0">
        <w:rPr>
          <w:rFonts w:eastAsia="Calibri"/>
          <w:sz w:val="22"/>
          <w:szCs w:val="22"/>
        </w:rPr>
        <w:t>v</w:t>
      </w:r>
      <w:r w:rsidR="00BF6CCD" w:rsidRPr="001467D0">
        <w:rPr>
          <w:rFonts w:eastAsia="Calibri"/>
          <w:sz w:val="22"/>
          <w:szCs w:val="22"/>
        </w:rPr>
        <w:t>ybavenie tried</w:t>
      </w:r>
      <w:r w:rsidR="00BF4E0C" w:rsidRPr="001467D0">
        <w:rPr>
          <w:rFonts w:eastAsia="Calibri"/>
          <w:sz w:val="22"/>
          <w:szCs w:val="22"/>
        </w:rPr>
        <w:t xml:space="preserve"> skrink</w:t>
      </w:r>
      <w:r w:rsidR="00BF6CCD" w:rsidRPr="001467D0">
        <w:rPr>
          <w:rFonts w:eastAsia="Calibri"/>
          <w:sz w:val="22"/>
          <w:szCs w:val="22"/>
        </w:rPr>
        <w:t>ami</w:t>
      </w:r>
      <w:r w:rsidR="00BF4E0C" w:rsidRPr="001467D0">
        <w:rPr>
          <w:rFonts w:eastAsia="Calibri"/>
          <w:sz w:val="22"/>
          <w:szCs w:val="22"/>
        </w:rPr>
        <w:t xml:space="preserve"> na ležadlá a posteľnú bielizeň</w:t>
      </w:r>
      <w:r w:rsidR="008D645F">
        <w:rPr>
          <w:rFonts w:eastAsia="Calibri"/>
          <w:sz w:val="22"/>
          <w:szCs w:val="22"/>
        </w:rPr>
        <w:t>,</w:t>
      </w:r>
      <w:r w:rsidR="003F7185" w:rsidRPr="001467D0">
        <w:rPr>
          <w:rFonts w:eastAsia="Calibri"/>
          <w:sz w:val="22"/>
          <w:szCs w:val="22"/>
        </w:rPr>
        <w:t xml:space="preserve"> </w:t>
      </w:r>
    </w:p>
    <w:p w14:paraId="537FAED6" w14:textId="0002AD34" w:rsidR="003F7185" w:rsidRPr="008D645F" w:rsidRDefault="00471F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1467D0">
        <w:rPr>
          <w:sz w:val="22"/>
          <w:szCs w:val="22"/>
        </w:rPr>
        <w:t>v</w:t>
      </w:r>
      <w:r w:rsidR="003F7185" w:rsidRPr="001467D0">
        <w:rPr>
          <w:sz w:val="22"/>
          <w:szCs w:val="22"/>
        </w:rPr>
        <w:t xml:space="preserve">ybavenie školského areálu </w:t>
      </w:r>
      <w:r w:rsidR="00BF4E0C" w:rsidRPr="001467D0">
        <w:rPr>
          <w:sz w:val="22"/>
          <w:szCs w:val="22"/>
        </w:rPr>
        <w:t>lavičk</w:t>
      </w:r>
      <w:r w:rsidR="00BF6CCD" w:rsidRPr="001467D0">
        <w:rPr>
          <w:sz w:val="22"/>
          <w:szCs w:val="22"/>
        </w:rPr>
        <w:t>ami</w:t>
      </w:r>
      <w:r w:rsidR="00BF4E0C" w:rsidRPr="001467D0">
        <w:rPr>
          <w:sz w:val="22"/>
          <w:szCs w:val="22"/>
        </w:rPr>
        <w:t>, pieskovisko</w:t>
      </w:r>
      <w:r w:rsidR="00BF6CCD" w:rsidRPr="001467D0">
        <w:rPr>
          <w:sz w:val="22"/>
          <w:szCs w:val="22"/>
        </w:rPr>
        <w:t>m</w:t>
      </w:r>
      <w:r w:rsidR="00BF4E0C" w:rsidRPr="001467D0">
        <w:rPr>
          <w:sz w:val="22"/>
          <w:szCs w:val="22"/>
        </w:rPr>
        <w:t xml:space="preserve">, </w:t>
      </w:r>
      <w:r w:rsidR="00A3488F" w:rsidRPr="001467D0">
        <w:rPr>
          <w:sz w:val="22"/>
          <w:szCs w:val="22"/>
        </w:rPr>
        <w:t>odstránen</w:t>
      </w:r>
      <w:r w:rsidR="00BF6CCD" w:rsidRPr="001467D0">
        <w:rPr>
          <w:sz w:val="22"/>
          <w:szCs w:val="22"/>
        </w:rPr>
        <w:t>ím</w:t>
      </w:r>
      <w:r w:rsidR="00A3488F" w:rsidRPr="001467D0">
        <w:rPr>
          <w:sz w:val="22"/>
          <w:szCs w:val="22"/>
        </w:rPr>
        <w:t xml:space="preserve"> starého nefunkčného múrika pri vchode do MŠ, </w:t>
      </w:r>
      <w:r w:rsidR="00BF6CCD" w:rsidRPr="001467D0">
        <w:rPr>
          <w:sz w:val="22"/>
          <w:szCs w:val="22"/>
        </w:rPr>
        <w:t xml:space="preserve">nevyhnutná </w:t>
      </w:r>
      <w:r w:rsidR="00A3488F" w:rsidRPr="001467D0">
        <w:rPr>
          <w:sz w:val="22"/>
          <w:szCs w:val="22"/>
        </w:rPr>
        <w:t xml:space="preserve">oprava </w:t>
      </w:r>
      <w:r w:rsidR="00BF6CCD" w:rsidRPr="001467D0">
        <w:rPr>
          <w:sz w:val="22"/>
          <w:szCs w:val="22"/>
        </w:rPr>
        <w:t xml:space="preserve"> </w:t>
      </w:r>
      <w:r w:rsidRPr="001467D0">
        <w:rPr>
          <w:sz w:val="22"/>
          <w:szCs w:val="22"/>
        </w:rPr>
        <w:t xml:space="preserve">budovy </w:t>
      </w:r>
      <w:r w:rsidR="00BF6CCD" w:rsidRPr="001467D0">
        <w:rPr>
          <w:sz w:val="22"/>
          <w:szCs w:val="22"/>
        </w:rPr>
        <w:t>MŠ</w:t>
      </w:r>
      <w:r w:rsidRPr="001467D0">
        <w:rPr>
          <w:sz w:val="22"/>
          <w:szCs w:val="22"/>
        </w:rPr>
        <w:t xml:space="preserve"> (oprava strechy, zateplenie)</w:t>
      </w:r>
    </w:p>
    <w:p w14:paraId="0F2163C6" w14:textId="0155A21A" w:rsidR="008D645F" w:rsidRPr="001467D0" w:rsidRDefault="008D645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vybavenie zborovne potrebnými skriňami na pomôcky, </w:t>
      </w:r>
    </w:p>
    <w:p w14:paraId="646318BD" w14:textId="51DE49EF" w:rsidR="003F7185" w:rsidRPr="001467D0" w:rsidRDefault="00471F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467D0">
        <w:rPr>
          <w:sz w:val="22"/>
          <w:szCs w:val="22"/>
        </w:rPr>
        <w:t>p</w:t>
      </w:r>
      <w:r w:rsidR="003F7185" w:rsidRPr="001467D0">
        <w:rPr>
          <w:sz w:val="22"/>
          <w:szCs w:val="22"/>
        </w:rPr>
        <w:t>ravideln</w:t>
      </w:r>
      <w:r w:rsidR="008D645F">
        <w:rPr>
          <w:sz w:val="22"/>
          <w:szCs w:val="22"/>
        </w:rPr>
        <w:t>é</w:t>
      </w:r>
      <w:r w:rsidR="003F7185" w:rsidRPr="001467D0">
        <w:rPr>
          <w:sz w:val="22"/>
          <w:szCs w:val="22"/>
        </w:rPr>
        <w:t xml:space="preserve">  zabezpečovan</w:t>
      </w:r>
      <w:r w:rsidR="008D645F">
        <w:rPr>
          <w:sz w:val="22"/>
          <w:szCs w:val="22"/>
        </w:rPr>
        <w:t>ie</w:t>
      </w:r>
      <w:r w:rsidR="003F7185" w:rsidRPr="001467D0">
        <w:rPr>
          <w:sz w:val="22"/>
          <w:szCs w:val="22"/>
        </w:rPr>
        <w:t xml:space="preserve"> kosb</w:t>
      </w:r>
      <w:r w:rsidR="008D645F">
        <w:rPr>
          <w:sz w:val="22"/>
          <w:szCs w:val="22"/>
        </w:rPr>
        <w:t>y</w:t>
      </w:r>
      <w:r w:rsidR="003F7185" w:rsidRPr="001467D0">
        <w:rPr>
          <w:sz w:val="22"/>
          <w:szCs w:val="22"/>
        </w:rPr>
        <w:t xml:space="preserve"> areálu, orezávanie konárov, jeho celková úprava zriaďovateľom MŠ</w:t>
      </w:r>
      <w:r w:rsidR="00A3488F" w:rsidRPr="001467D0">
        <w:rPr>
          <w:sz w:val="22"/>
          <w:szCs w:val="22"/>
        </w:rPr>
        <w:t xml:space="preserve"> a  v spolupráci s</w:t>
      </w:r>
      <w:r w:rsidR="000C0D6B">
        <w:rPr>
          <w:sz w:val="22"/>
          <w:szCs w:val="22"/>
        </w:rPr>
        <w:t> </w:t>
      </w:r>
      <w:r w:rsidR="00A3488F" w:rsidRPr="001467D0">
        <w:rPr>
          <w:sz w:val="22"/>
          <w:szCs w:val="22"/>
        </w:rPr>
        <w:t>rodinou</w:t>
      </w:r>
      <w:r w:rsidR="000C0D6B">
        <w:rPr>
          <w:sz w:val="22"/>
          <w:szCs w:val="22"/>
        </w:rPr>
        <w:t>,</w:t>
      </w:r>
    </w:p>
    <w:p w14:paraId="480C4D1F" w14:textId="57C74012" w:rsidR="00BF6CCD" w:rsidRPr="001467D0" w:rsidRDefault="00BF6CCD">
      <w:pPr>
        <w:pStyle w:val="F7-ZvraznenCentrovanie"/>
        <w:numPr>
          <w:ilvl w:val="0"/>
          <w:numId w:val="17"/>
        </w:numPr>
        <w:spacing w:line="360" w:lineRule="auto"/>
        <w:jc w:val="both"/>
        <w:rPr>
          <w:b w:val="0"/>
          <w:sz w:val="22"/>
          <w:szCs w:val="22"/>
        </w:rPr>
      </w:pPr>
      <w:r w:rsidRPr="001467D0">
        <w:rPr>
          <w:b w:val="0"/>
          <w:sz w:val="22"/>
          <w:szCs w:val="22"/>
        </w:rPr>
        <w:t>kancelárske potreby a výtvarný materiál do všetkých tried</w:t>
      </w:r>
      <w:r w:rsidR="000C0D6B">
        <w:rPr>
          <w:b w:val="0"/>
          <w:sz w:val="22"/>
          <w:szCs w:val="22"/>
        </w:rPr>
        <w:t>,</w:t>
      </w:r>
    </w:p>
    <w:p w14:paraId="1AF773AF" w14:textId="6C399401" w:rsidR="00BF6CCD" w:rsidRDefault="000C0D6B">
      <w:pPr>
        <w:pStyle w:val="F7-ZvraznenCentrovanie"/>
        <w:numPr>
          <w:ilvl w:val="0"/>
          <w:numId w:val="17"/>
        </w:numPr>
        <w:spacing w:line="360" w:lineRule="auto"/>
        <w:jc w:val="both"/>
        <w:rPr>
          <w:b w:val="0"/>
          <w:sz w:val="22"/>
          <w:szCs w:val="22"/>
        </w:rPr>
      </w:pPr>
      <w:r w:rsidRPr="000C0D6B">
        <w:rPr>
          <w:b w:val="0"/>
          <w:sz w:val="22"/>
          <w:szCs w:val="22"/>
        </w:rPr>
        <w:t>neustále plánujeme dokupovať didaktické pomôcky aj v ďalších školských rokoch zo štátneho rozpočtu na predškolákov</w:t>
      </w:r>
      <w:r>
        <w:rPr>
          <w:b w:val="0"/>
          <w:sz w:val="22"/>
          <w:szCs w:val="22"/>
        </w:rPr>
        <w:t>,</w:t>
      </w:r>
    </w:p>
    <w:p w14:paraId="495FD5EC" w14:textId="38275183" w:rsidR="000C0D6B" w:rsidRPr="000C0D6B" w:rsidRDefault="000C0D6B">
      <w:pPr>
        <w:pStyle w:val="F7-ZvraznenCentrovanie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0C0D6B">
        <w:rPr>
          <w:b w:val="0"/>
          <w:bCs/>
          <w:sz w:val="22"/>
          <w:szCs w:val="22"/>
        </w:rPr>
        <w:t>potrebná je celková rekonštrukcia oplotenia školskej záhrady,</w:t>
      </w:r>
      <w:r>
        <w:rPr>
          <w:b w:val="0"/>
          <w:bCs/>
          <w:sz w:val="22"/>
          <w:szCs w:val="22"/>
        </w:rPr>
        <w:t xml:space="preserve"> - </w:t>
      </w:r>
      <w:r w:rsidRPr="000C0D6B">
        <w:rPr>
          <w:sz w:val="22"/>
          <w:szCs w:val="22"/>
        </w:rPr>
        <w:t>ošetrenie, nový náter</w:t>
      </w:r>
    </w:p>
    <w:p w14:paraId="37A4C247" w14:textId="74575B7C" w:rsidR="00BF6CCD" w:rsidRPr="001467D0" w:rsidRDefault="00BF6CCD" w:rsidP="00BF6CCD">
      <w:pPr>
        <w:pStyle w:val="Nzov"/>
        <w:spacing w:line="360" w:lineRule="auto"/>
        <w:ind w:firstLine="360"/>
        <w:jc w:val="both"/>
        <w:rPr>
          <w:sz w:val="22"/>
          <w:szCs w:val="22"/>
          <w:lang w:val="sk-SK"/>
        </w:rPr>
      </w:pPr>
      <w:r w:rsidRPr="001467D0">
        <w:rPr>
          <w:sz w:val="22"/>
          <w:szCs w:val="22"/>
        </w:rPr>
        <w:t xml:space="preserve">Učebné pomôcky a didaktickú techniku v triedach postupne modernizujeme tak, aby  boli všetky triedy vybavené interaktívnymi tabuľami s počítačmi a projektormi. V budúcnosti </w:t>
      </w:r>
      <w:r w:rsidRPr="001467D0">
        <w:rPr>
          <w:sz w:val="22"/>
          <w:szCs w:val="22"/>
          <w:lang w:val="sk-SK"/>
        </w:rPr>
        <w:t xml:space="preserve">plánujeme </w:t>
      </w:r>
      <w:r w:rsidRPr="001467D0">
        <w:rPr>
          <w:sz w:val="22"/>
          <w:szCs w:val="22"/>
        </w:rPr>
        <w:t xml:space="preserve">zrealizovať </w:t>
      </w:r>
      <w:r w:rsidRPr="001467D0">
        <w:rPr>
          <w:sz w:val="22"/>
          <w:szCs w:val="22"/>
          <w:lang w:val="sk-SK"/>
        </w:rPr>
        <w:t>opravu</w:t>
      </w:r>
      <w:r w:rsidRPr="001467D0">
        <w:rPr>
          <w:sz w:val="22"/>
          <w:szCs w:val="22"/>
        </w:rPr>
        <w:t xml:space="preserve"> </w:t>
      </w:r>
      <w:r w:rsidRPr="001467D0">
        <w:rPr>
          <w:sz w:val="22"/>
          <w:szCs w:val="22"/>
          <w:lang w:val="sk-SK"/>
        </w:rPr>
        <w:t xml:space="preserve"> </w:t>
      </w:r>
      <w:r w:rsidR="00591FA7" w:rsidRPr="001467D0">
        <w:rPr>
          <w:sz w:val="22"/>
          <w:szCs w:val="22"/>
        </w:rPr>
        <w:t>interaktívn</w:t>
      </w:r>
      <w:r w:rsidR="00591FA7" w:rsidRPr="001467D0">
        <w:rPr>
          <w:sz w:val="22"/>
          <w:szCs w:val="22"/>
          <w:lang w:val="sk-SK"/>
        </w:rPr>
        <w:t>ych</w:t>
      </w:r>
      <w:r w:rsidRPr="001467D0">
        <w:rPr>
          <w:sz w:val="22"/>
          <w:szCs w:val="22"/>
        </w:rPr>
        <w:t xml:space="preserve"> tab</w:t>
      </w:r>
      <w:r w:rsidR="00591FA7" w:rsidRPr="001467D0">
        <w:rPr>
          <w:sz w:val="22"/>
          <w:szCs w:val="22"/>
          <w:lang w:val="sk-SK"/>
        </w:rPr>
        <w:t>úľ</w:t>
      </w:r>
      <w:r w:rsidR="008D645F">
        <w:rPr>
          <w:sz w:val="22"/>
          <w:szCs w:val="22"/>
          <w:lang w:val="sk-SK"/>
        </w:rPr>
        <w:t xml:space="preserve">, opravu podlahy a stien v 1.triede, </w:t>
      </w:r>
    </w:p>
    <w:p w14:paraId="1D5B6C9F" w14:textId="77777777" w:rsidR="00D9283E" w:rsidRPr="00D9283E" w:rsidRDefault="00D9283E" w:rsidP="00D9283E">
      <w:pPr>
        <w:pStyle w:val="Podtitul"/>
        <w:rPr>
          <w:lang w:eastAsia="ar-SA"/>
        </w:rPr>
      </w:pPr>
    </w:p>
    <w:p w14:paraId="126F0D01" w14:textId="7FFB822D" w:rsidR="008D645F" w:rsidRPr="008D645F" w:rsidRDefault="008D645F" w:rsidP="002B5C52">
      <w:pPr>
        <w:autoSpaceDE w:val="0"/>
        <w:autoSpaceDN w:val="0"/>
        <w:adjustRightInd w:val="0"/>
        <w:spacing w:line="276" w:lineRule="auto"/>
        <w:rPr>
          <w:i/>
          <w:iCs/>
          <w:color w:val="FF0000"/>
          <w:sz w:val="22"/>
          <w:szCs w:val="22"/>
        </w:rPr>
      </w:pPr>
      <w:r w:rsidRPr="008D645F">
        <w:rPr>
          <w:b/>
          <w:bCs/>
          <w:i/>
          <w:iCs/>
          <w:color w:val="FF0000"/>
          <w:sz w:val="22"/>
          <w:szCs w:val="22"/>
        </w:rPr>
        <w:t>Počas letných prázdnin sme z</w:t>
      </w:r>
      <w:r w:rsidR="0038068A" w:rsidRPr="008D645F">
        <w:rPr>
          <w:b/>
          <w:bCs/>
          <w:i/>
          <w:iCs/>
          <w:color w:val="FF0000"/>
          <w:sz w:val="22"/>
          <w:szCs w:val="22"/>
        </w:rPr>
        <w:t xml:space="preserve">abezpečili </w:t>
      </w:r>
      <w:r w:rsidR="0038068A" w:rsidRPr="008D645F">
        <w:rPr>
          <w:i/>
          <w:iCs/>
          <w:color w:val="FF0000"/>
          <w:sz w:val="22"/>
          <w:szCs w:val="22"/>
        </w:rPr>
        <w:t xml:space="preserve">: </w:t>
      </w:r>
    </w:p>
    <w:p w14:paraId="610423C1" w14:textId="2EC5ED7D" w:rsidR="000C0D6B" w:rsidRDefault="008D645F" w:rsidP="000C0D6B">
      <w:pPr>
        <w:autoSpaceDE w:val="0"/>
        <w:autoSpaceDN w:val="0"/>
        <w:adjustRightInd w:val="0"/>
        <w:spacing w:line="360" w:lineRule="auto"/>
        <w:jc w:val="both"/>
      </w:pPr>
      <w:r w:rsidRPr="000C0D6B">
        <w:rPr>
          <w:sz w:val="22"/>
          <w:szCs w:val="22"/>
        </w:rPr>
        <w:t>vybudovanie pieskoviska, vodovodnú prípojku do školskej záhrady, odstránenie starého múrika pri vchode do MŠ, vymaľovanie suterénu , chodby ,</w:t>
      </w:r>
      <w:r w:rsidR="000C0D6B">
        <w:rPr>
          <w:sz w:val="22"/>
          <w:szCs w:val="22"/>
        </w:rPr>
        <w:t xml:space="preserve"> </w:t>
      </w:r>
      <w:r w:rsidRPr="000C0D6B">
        <w:rPr>
          <w:sz w:val="22"/>
          <w:szCs w:val="22"/>
        </w:rPr>
        <w:t>zborov</w:t>
      </w:r>
      <w:r w:rsidR="000C0D6B" w:rsidRPr="000C0D6B">
        <w:rPr>
          <w:sz w:val="22"/>
          <w:szCs w:val="22"/>
        </w:rPr>
        <w:t>n</w:t>
      </w:r>
      <w:r w:rsidRPr="000C0D6B">
        <w:rPr>
          <w:sz w:val="22"/>
          <w:szCs w:val="22"/>
        </w:rPr>
        <w:t>e, namontovali sme vešiačiky na uteráčiky pre deti, zakúpili sa skrinky na ležadlá do 1. triedy</w:t>
      </w:r>
      <w:r w:rsidR="000C0D6B" w:rsidRPr="000C0D6B">
        <w:rPr>
          <w:sz w:val="22"/>
          <w:szCs w:val="22"/>
        </w:rPr>
        <w:t xml:space="preserve">, </w:t>
      </w:r>
      <w:r w:rsidRPr="000C0D6B">
        <w:rPr>
          <w:sz w:val="22"/>
          <w:szCs w:val="22"/>
        </w:rPr>
        <w:t>zrekonštruovala sa školská ku</w:t>
      </w:r>
      <w:r w:rsidR="000C0D6B" w:rsidRPr="000C0D6B">
        <w:rPr>
          <w:sz w:val="22"/>
          <w:szCs w:val="22"/>
        </w:rPr>
        <w:t>c</w:t>
      </w:r>
      <w:r w:rsidRPr="000C0D6B">
        <w:rPr>
          <w:sz w:val="22"/>
          <w:szCs w:val="22"/>
        </w:rPr>
        <w:t>hyňa, vymaľovali a opravili sa všetky priestory</w:t>
      </w:r>
      <w:r w:rsidR="000C0D6B" w:rsidRPr="000C0D6B">
        <w:rPr>
          <w:sz w:val="22"/>
          <w:szCs w:val="22"/>
        </w:rPr>
        <w:t xml:space="preserve"> na prípravu jedál, </w:t>
      </w:r>
      <w:r w:rsidRPr="000C0D6B">
        <w:rPr>
          <w:sz w:val="22"/>
          <w:szCs w:val="22"/>
        </w:rPr>
        <w:t>zakúpil sa nevyhnutný digestor,</w:t>
      </w:r>
      <w:r w:rsidRPr="000C0D6B">
        <w:t xml:space="preserve"> </w:t>
      </w:r>
    </w:p>
    <w:p w14:paraId="03DD8C60" w14:textId="77777777" w:rsidR="000C0D6B" w:rsidRDefault="000C0D6B" w:rsidP="002B5C52">
      <w:pPr>
        <w:autoSpaceDE w:val="0"/>
        <w:autoSpaceDN w:val="0"/>
        <w:adjustRightInd w:val="0"/>
        <w:spacing w:line="276" w:lineRule="auto"/>
      </w:pPr>
    </w:p>
    <w:p w14:paraId="7A2B1CC3" w14:textId="5762D19F" w:rsidR="003F7185" w:rsidRPr="009F5C9B" w:rsidRDefault="003F7185" w:rsidP="002B5C52">
      <w:pPr>
        <w:shd w:val="clear" w:color="auto" w:fill="FFFFFF" w:themeFill="background1"/>
        <w:spacing w:line="276" w:lineRule="auto"/>
        <w:jc w:val="both"/>
        <w:rPr>
          <w:color w:val="FF0000"/>
          <w:sz w:val="22"/>
          <w:szCs w:val="22"/>
        </w:rPr>
      </w:pPr>
      <w:r w:rsidRPr="009F5C9B">
        <w:rPr>
          <w:b/>
          <w:bCs/>
          <w:i/>
          <w:color w:val="FF0000"/>
          <w:sz w:val="22"/>
          <w:szCs w:val="22"/>
          <w:lang w:eastAsia="ar-SA"/>
        </w:rPr>
        <w:t>Oblasti, v ktorých škola dosahuje dobré výsledky a oblasti, v ktorých sú nedostatky - vrátane návrhov opatrení (§ 2 ods. 1 písm. k).</w:t>
      </w:r>
    </w:p>
    <w:p w14:paraId="3F4249C0" w14:textId="77777777" w:rsidR="00193925" w:rsidRPr="009F5C9B" w:rsidRDefault="00BF6CCD" w:rsidP="00193925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14:ligatures w14:val="none"/>
        </w:rPr>
      </w:pPr>
      <w:r w:rsidRPr="009F5C9B">
        <w:rPr>
          <w:bCs/>
          <w:sz w:val="22"/>
          <w:szCs w:val="22"/>
        </w:rPr>
        <w:t xml:space="preserve">V uplynulom školskom roku bola výchovno- vzdelávacia činnosť realizovaná vzhľadom na vývinové osobitosti detí, vytvárali sme priestor na aktívne zapájanie sa do edukačných aktivít, s prihliadnutím na reálne podmienky priestorovo a materiálno –technickej oblasti. </w:t>
      </w:r>
      <w:r w:rsidR="0083577A" w:rsidRPr="009F5C9B">
        <w:rPr>
          <w:kern w:val="3"/>
          <w:sz w:val="22"/>
          <w:szCs w:val="22"/>
          <w14:ligatures w14:val="none"/>
        </w:rPr>
        <w:t>Vlastné ciele a poslanie výchovy a vzdelávania v našej MŠ sme si stanovili v súlade so všeobecnými cieľmi ustanovenými v ŠVP, s cieľmi výchovy a vzdelávania ustanovenými v školskom zákone, s cieľmi stanovenými v koncepčnom zámere rozvoja MŠ, s potrebami a záujmami detí, zákonných zástupcov a pedagogických zamestnancov a vlastným zameraním školy.</w:t>
      </w:r>
      <w:r w:rsidR="00193925" w:rsidRPr="009F5C9B">
        <w:rPr>
          <w:kern w:val="3"/>
          <w:sz w:val="22"/>
          <w:szCs w:val="22"/>
          <w14:ligatures w14:val="none"/>
        </w:rPr>
        <w:t xml:space="preserve"> </w:t>
      </w:r>
    </w:p>
    <w:p w14:paraId="005D77DF" w14:textId="0B981263" w:rsidR="0083577A" w:rsidRPr="009F5C9B" w:rsidRDefault="00193925" w:rsidP="00193925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14:ligatures w14:val="none"/>
        </w:rPr>
      </w:pPr>
      <w:r w:rsidRPr="009F5C9B">
        <w:rPr>
          <w:kern w:val="3"/>
          <w:sz w:val="22"/>
          <w:szCs w:val="22"/>
          <w14:ligatures w14:val="none"/>
        </w:rPr>
        <w:t xml:space="preserve">             </w:t>
      </w:r>
      <w:r w:rsidR="00BF6CCD" w:rsidRPr="009F5C9B">
        <w:rPr>
          <w:bCs/>
          <w:sz w:val="22"/>
          <w:szCs w:val="22"/>
        </w:rPr>
        <w:t xml:space="preserve">Edukačný proces nadobudol kvalitatívne vyššiu úroveň predovšetkým v oblasti </w:t>
      </w:r>
      <w:r w:rsidR="0083577A" w:rsidRPr="009F5C9B">
        <w:rPr>
          <w:bCs/>
          <w:sz w:val="22"/>
          <w:szCs w:val="22"/>
        </w:rPr>
        <w:t xml:space="preserve">dopravnej, environmentálnej a regionálnej výchovy, ako i k zdravému spôsobu životy využívaním projektu NPPO, </w:t>
      </w:r>
      <w:r w:rsidR="0083577A" w:rsidRPr="009F5C9B">
        <w:rPr>
          <w:rFonts w:eastAsiaTheme="minorHAnsi"/>
          <w:sz w:val="22"/>
          <w:szCs w:val="22"/>
          <w:lang w:eastAsia="en-US"/>
          <w14:ligatures w14:val="none"/>
        </w:rPr>
        <w:t xml:space="preserve">celostne </w:t>
      </w:r>
      <w:r w:rsidR="00B54D28" w:rsidRPr="009F5C9B">
        <w:rPr>
          <w:rFonts w:eastAsiaTheme="minorHAnsi"/>
          <w:sz w:val="22"/>
          <w:szCs w:val="22"/>
          <w:lang w:eastAsia="en-US"/>
          <w14:ligatures w14:val="none"/>
        </w:rPr>
        <w:t xml:space="preserve">sme </w:t>
      </w:r>
      <w:r w:rsidR="0083577A" w:rsidRPr="009F5C9B">
        <w:rPr>
          <w:rFonts w:eastAsiaTheme="minorHAnsi"/>
          <w:sz w:val="22"/>
          <w:szCs w:val="22"/>
          <w:lang w:eastAsia="en-US"/>
          <w14:ligatures w14:val="none"/>
        </w:rPr>
        <w:t>rozvíja</w:t>
      </w:r>
      <w:r w:rsidR="00B54D28" w:rsidRPr="009F5C9B">
        <w:rPr>
          <w:rFonts w:eastAsiaTheme="minorHAnsi"/>
          <w:sz w:val="22"/>
          <w:szCs w:val="22"/>
          <w:lang w:eastAsia="en-US"/>
          <w14:ligatures w14:val="none"/>
        </w:rPr>
        <w:t>li</w:t>
      </w:r>
      <w:r w:rsidR="0083577A" w:rsidRPr="009F5C9B">
        <w:rPr>
          <w:rFonts w:eastAsiaTheme="minorHAnsi"/>
          <w:sz w:val="22"/>
          <w:szCs w:val="22"/>
          <w:lang w:eastAsia="en-US"/>
          <w14:ligatures w14:val="none"/>
        </w:rPr>
        <w:t xml:space="preserve"> osobnosti dieťaťa v 7 vzdelávacích oblastiach.</w:t>
      </w:r>
    </w:p>
    <w:p w14:paraId="2B4C3B8E" w14:textId="1F5845CF" w:rsidR="00BF6CCD" w:rsidRPr="009F5C9B" w:rsidRDefault="00D05780" w:rsidP="00D05780">
      <w:pPr>
        <w:spacing w:line="360" w:lineRule="auto"/>
        <w:jc w:val="both"/>
        <w:rPr>
          <w:bCs/>
          <w:sz w:val="22"/>
          <w:szCs w:val="22"/>
        </w:rPr>
      </w:pPr>
      <w:r w:rsidRPr="009F5C9B">
        <w:rPr>
          <w:bCs/>
          <w:sz w:val="22"/>
          <w:szCs w:val="22"/>
        </w:rPr>
        <w:t xml:space="preserve">            </w:t>
      </w:r>
      <w:r w:rsidR="00CA3D03" w:rsidRPr="009F5C9B">
        <w:rPr>
          <w:bCs/>
          <w:sz w:val="22"/>
          <w:szCs w:val="22"/>
        </w:rPr>
        <w:t xml:space="preserve">Pri výchove a vzdelávaní detí, pre ktoré je PPV povinné, </w:t>
      </w:r>
      <w:r w:rsidR="0083577A" w:rsidRPr="009F5C9B">
        <w:rPr>
          <w:bCs/>
          <w:sz w:val="22"/>
          <w:szCs w:val="22"/>
        </w:rPr>
        <w:t xml:space="preserve">vrátane detí s odloženou školskou dochádzkou sme adaptovali ciele a obsah vzdelávania na základe ich potrieb, v súlade s princípom vyrovnávania šancí detí pri vstupe na primárny stupeň vzdelávania, s rešpektovaním variability detí. </w:t>
      </w:r>
      <w:r w:rsidR="0083577A" w:rsidRPr="009F5C9B">
        <w:rPr>
          <w:bCs/>
          <w:sz w:val="22"/>
          <w:szCs w:val="22"/>
        </w:rPr>
        <w:lastRenderedPageBreak/>
        <w:t xml:space="preserve">Vzdelávanie sme </w:t>
      </w:r>
      <w:r w:rsidR="00BF6CCD" w:rsidRPr="009F5C9B">
        <w:rPr>
          <w:bCs/>
          <w:sz w:val="22"/>
          <w:szCs w:val="22"/>
        </w:rPr>
        <w:t>smerovali k dosiahnutiu vzdelanostného profilu absolventa materskej školy, postupným nadobúdaním kompetencií</w:t>
      </w:r>
      <w:r w:rsidR="0083577A" w:rsidRPr="009F5C9B">
        <w:rPr>
          <w:bCs/>
          <w:sz w:val="22"/>
          <w:szCs w:val="22"/>
        </w:rPr>
        <w:t xml:space="preserve">. </w:t>
      </w:r>
      <w:r w:rsidR="00BF6CCD" w:rsidRPr="009F5C9B">
        <w:rPr>
          <w:bCs/>
          <w:sz w:val="22"/>
          <w:szCs w:val="22"/>
        </w:rPr>
        <w:t xml:space="preserve">Výchovno-vzdelávaciu činnosť sme realizovali na základe Školského vzdelávacieho programu </w:t>
      </w:r>
      <w:r w:rsidR="00BF6CCD" w:rsidRPr="009F5C9B">
        <w:rPr>
          <w:b/>
          <w:sz w:val="22"/>
          <w:szCs w:val="22"/>
        </w:rPr>
        <w:t>„Nezábudka spoznáva svet</w:t>
      </w:r>
      <w:r w:rsidR="00591FA7" w:rsidRPr="009F5C9B">
        <w:rPr>
          <w:b/>
          <w:sz w:val="22"/>
          <w:szCs w:val="22"/>
        </w:rPr>
        <w:t>“</w:t>
      </w:r>
      <w:r w:rsidR="0083577A" w:rsidRPr="009F5C9B">
        <w:rPr>
          <w:bCs/>
          <w:sz w:val="22"/>
          <w:szCs w:val="22"/>
        </w:rPr>
        <w:t xml:space="preserve">. </w:t>
      </w:r>
      <w:r w:rsidR="00BF6CCD" w:rsidRPr="009F5C9B">
        <w:rPr>
          <w:bCs/>
          <w:sz w:val="22"/>
          <w:szCs w:val="22"/>
        </w:rPr>
        <w:t xml:space="preserve">Plnenie realizovalo </w:t>
      </w:r>
      <w:r w:rsidR="0083577A" w:rsidRPr="009F5C9B">
        <w:rPr>
          <w:bCs/>
          <w:sz w:val="22"/>
          <w:szCs w:val="22"/>
        </w:rPr>
        <w:t>8</w:t>
      </w:r>
      <w:r w:rsidR="00BF6CCD" w:rsidRPr="009F5C9B">
        <w:rPr>
          <w:bCs/>
          <w:sz w:val="22"/>
          <w:szCs w:val="22"/>
        </w:rPr>
        <w:t xml:space="preserve"> kvalifikovaných pedagogických zamestnancov. </w:t>
      </w:r>
    </w:p>
    <w:p w14:paraId="017AA37F" w14:textId="77777777" w:rsidR="0083577A" w:rsidRPr="009F5C9B" w:rsidRDefault="0083577A" w:rsidP="002B5C5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14:paraId="5EC266F3" w14:textId="17285612" w:rsidR="003F7185" w:rsidRPr="00687A8C" w:rsidRDefault="003F7185" w:rsidP="002B5C52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FF0000"/>
          <w:sz w:val="22"/>
          <w:szCs w:val="22"/>
        </w:rPr>
      </w:pPr>
      <w:r w:rsidRPr="00687A8C">
        <w:rPr>
          <w:b/>
          <w:bCs/>
          <w:i/>
          <w:iCs/>
          <w:color w:val="FF0000"/>
          <w:sz w:val="22"/>
          <w:szCs w:val="22"/>
        </w:rPr>
        <w:t>Silné stránky materskej školy:</w:t>
      </w:r>
    </w:p>
    <w:tbl>
      <w:tblPr>
        <w:tblStyle w:val="Mriekatabuky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15F7" w:rsidRPr="00687A8C" w14:paraId="54CDEE70" w14:textId="77777777" w:rsidTr="009F41B7">
        <w:tc>
          <w:tcPr>
            <w:tcW w:w="9067" w:type="dxa"/>
            <w:shd w:val="clear" w:color="auto" w:fill="C6D9F1" w:themeFill="text2" w:themeFillTint="33"/>
          </w:tcPr>
          <w:p w14:paraId="1358E821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pozitívny demografický vývoj</w:t>
            </w:r>
          </w:p>
        </w:tc>
      </w:tr>
      <w:tr w:rsidR="001A15F7" w:rsidRPr="00687A8C" w14:paraId="0C313AE4" w14:textId="77777777" w:rsidTr="009F41B7">
        <w:tc>
          <w:tcPr>
            <w:tcW w:w="9067" w:type="dxa"/>
            <w:shd w:val="clear" w:color="auto" w:fill="C6D9F1" w:themeFill="text2" w:themeFillTint="33"/>
          </w:tcPr>
          <w:p w14:paraId="7B411E38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počítačová gramotnosť zamestnancov školy</w:t>
            </w:r>
          </w:p>
        </w:tc>
      </w:tr>
      <w:tr w:rsidR="001A15F7" w:rsidRPr="00687A8C" w14:paraId="1F8EBD64" w14:textId="77777777" w:rsidTr="009F41B7">
        <w:tc>
          <w:tcPr>
            <w:tcW w:w="9067" w:type="dxa"/>
            <w:shd w:val="clear" w:color="auto" w:fill="C6D9F1" w:themeFill="text2" w:themeFillTint="33"/>
          </w:tcPr>
          <w:p w14:paraId="57ACE9B6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znalosť edukačných stratégií a foriem, metód práce</w:t>
            </w:r>
          </w:p>
        </w:tc>
      </w:tr>
      <w:tr w:rsidR="001A15F7" w:rsidRPr="00687A8C" w14:paraId="3E594B48" w14:textId="77777777" w:rsidTr="009F41B7">
        <w:tc>
          <w:tcPr>
            <w:tcW w:w="9067" w:type="dxa"/>
            <w:shd w:val="clear" w:color="auto" w:fill="C6D9F1" w:themeFill="text2" w:themeFillTint="33"/>
          </w:tcPr>
          <w:p w14:paraId="420469BD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kvalifikovaný pedagogický zbor</w:t>
            </w:r>
          </w:p>
        </w:tc>
      </w:tr>
      <w:tr w:rsidR="001A15F7" w:rsidRPr="00687A8C" w14:paraId="48CCB573" w14:textId="77777777" w:rsidTr="009F41B7">
        <w:tc>
          <w:tcPr>
            <w:tcW w:w="9067" w:type="dxa"/>
            <w:shd w:val="clear" w:color="auto" w:fill="C6D9F1" w:themeFill="text2" w:themeFillTint="33"/>
          </w:tcPr>
          <w:p w14:paraId="02A9D7E9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pozitívna motivácia zamestnancov k vzdelávaniu</w:t>
            </w:r>
          </w:p>
        </w:tc>
      </w:tr>
      <w:tr w:rsidR="001A15F7" w:rsidRPr="00687A8C" w14:paraId="40E49B93" w14:textId="77777777" w:rsidTr="009F41B7">
        <w:tc>
          <w:tcPr>
            <w:tcW w:w="9067" w:type="dxa"/>
            <w:shd w:val="clear" w:color="auto" w:fill="C6D9F1" w:themeFill="text2" w:themeFillTint="33"/>
          </w:tcPr>
          <w:p w14:paraId="7059D245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projekty školy</w:t>
            </w:r>
          </w:p>
        </w:tc>
      </w:tr>
      <w:tr w:rsidR="001A15F7" w:rsidRPr="00687A8C" w14:paraId="02FD8D3C" w14:textId="77777777" w:rsidTr="009F41B7">
        <w:tc>
          <w:tcPr>
            <w:tcW w:w="9067" w:type="dxa"/>
            <w:shd w:val="clear" w:color="auto" w:fill="C6D9F1" w:themeFill="text2" w:themeFillTint="33"/>
          </w:tcPr>
          <w:p w14:paraId="1D312FA5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pozitívna školská klíma</w:t>
            </w:r>
          </w:p>
        </w:tc>
      </w:tr>
      <w:tr w:rsidR="001A15F7" w:rsidRPr="00687A8C" w14:paraId="668B1B30" w14:textId="77777777" w:rsidTr="009F41B7">
        <w:tc>
          <w:tcPr>
            <w:tcW w:w="9067" w:type="dxa"/>
            <w:shd w:val="clear" w:color="auto" w:fill="C6D9F1" w:themeFill="text2" w:themeFillTint="33"/>
          </w:tcPr>
          <w:p w14:paraId="541FE46D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vhodné priestory a ich využitie</w:t>
            </w:r>
          </w:p>
        </w:tc>
      </w:tr>
      <w:tr w:rsidR="001A15F7" w:rsidRPr="00687A8C" w14:paraId="4BB78773" w14:textId="77777777" w:rsidTr="009F41B7">
        <w:tc>
          <w:tcPr>
            <w:tcW w:w="9067" w:type="dxa"/>
            <w:shd w:val="clear" w:color="auto" w:fill="C6D9F1" w:themeFill="text2" w:themeFillTint="33"/>
          </w:tcPr>
          <w:p w14:paraId="019EFF5F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spolupráca so zriaďovateľom, radou školy</w:t>
            </w:r>
          </w:p>
        </w:tc>
      </w:tr>
      <w:tr w:rsidR="001A15F7" w:rsidRPr="00687A8C" w14:paraId="15E316D3" w14:textId="77777777" w:rsidTr="009F41B7">
        <w:tc>
          <w:tcPr>
            <w:tcW w:w="9067" w:type="dxa"/>
            <w:shd w:val="clear" w:color="auto" w:fill="C6D9F1" w:themeFill="text2" w:themeFillTint="33"/>
          </w:tcPr>
          <w:p w14:paraId="5AD4197F" w14:textId="19C7A815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 xml:space="preserve">spolupráca s ďalšími výchovnými inštitúciami, inými subjektmi, rodičmi, </w:t>
            </w:r>
            <w:proofErr w:type="spellStart"/>
            <w:r w:rsidRPr="00687A8C">
              <w:rPr>
                <w:rFonts w:eastAsiaTheme="minorHAnsi"/>
                <w:sz w:val="22"/>
                <w:szCs w:val="22"/>
                <w:lang w:eastAsia="en-US"/>
              </w:rPr>
              <w:t>CPaP</w:t>
            </w:r>
            <w:proofErr w:type="spellEnd"/>
            <w:r w:rsidRPr="00687A8C">
              <w:rPr>
                <w:rFonts w:eastAsiaTheme="minorHAnsi"/>
                <w:sz w:val="22"/>
                <w:szCs w:val="22"/>
                <w:lang w:eastAsia="en-US"/>
              </w:rPr>
              <w:t xml:space="preserve"> v KNM</w:t>
            </w:r>
          </w:p>
        </w:tc>
      </w:tr>
    </w:tbl>
    <w:p w14:paraId="444482C0" w14:textId="77777777" w:rsidR="001A15F7" w:rsidRPr="00687A8C" w:rsidRDefault="001A15F7" w:rsidP="002B5C52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2"/>
          <w:szCs w:val="22"/>
        </w:rPr>
      </w:pPr>
    </w:p>
    <w:p w14:paraId="6CB83F56" w14:textId="77777777" w:rsidR="003F7185" w:rsidRPr="00687A8C" w:rsidRDefault="003F7185" w:rsidP="002B5C52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FF0000"/>
          <w:sz w:val="22"/>
          <w:szCs w:val="22"/>
        </w:rPr>
      </w:pPr>
      <w:r w:rsidRPr="00687A8C">
        <w:rPr>
          <w:b/>
          <w:bCs/>
          <w:i/>
          <w:iCs/>
          <w:color w:val="FF0000"/>
          <w:sz w:val="22"/>
          <w:szCs w:val="22"/>
        </w:rPr>
        <w:t>Slabé stránky materskej školy:</w:t>
      </w: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15F7" w:rsidRPr="00687A8C" w14:paraId="311F7783" w14:textId="77777777" w:rsidTr="009F41B7">
        <w:tc>
          <w:tcPr>
            <w:tcW w:w="9067" w:type="dxa"/>
            <w:shd w:val="clear" w:color="auto" w:fill="C6D9F1" w:themeFill="text2" w:themeFillTint="33"/>
          </w:tcPr>
          <w:p w14:paraId="4C45E999" w14:textId="77777777" w:rsidR="001A15F7" w:rsidRPr="0044715C" w:rsidRDefault="001A15F7" w:rsidP="001A15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715C">
              <w:rPr>
                <w:rFonts w:eastAsiaTheme="minorHAnsi"/>
                <w:sz w:val="20"/>
                <w:szCs w:val="20"/>
                <w:lang w:eastAsia="en-US"/>
              </w:rPr>
              <w:t>práca s počítačovými edukačnými programami u niektorých pedagogických zamestnancov</w:t>
            </w:r>
          </w:p>
        </w:tc>
      </w:tr>
      <w:tr w:rsidR="001A15F7" w:rsidRPr="00687A8C" w14:paraId="1817C97C" w14:textId="77777777" w:rsidTr="009F41B7">
        <w:tc>
          <w:tcPr>
            <w:tcW w:w="9067" w:type="dxa"/>
            <w:shd w:val="clear" w:color="auto" w:fill="C6D9F1" w:themeFill="text2" w:themeFillTint="33"/>
          </w:tcPr>
          <w:p w14:paraId="2DA117B8" w14:textId="61062C3D" w:rsidR="001A15F7" w:rsidRPr="0044715C" w:rsidRDefault="0044715C" w:rsidP="001A15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715C">
              <w:rPr>
                <w:rFonts w:eastAsiaTheme="minorHAnsi"/>
                <w:sz w:val="20"/>
                <w:szCs w:val="20"/>
                <w:lang w:eastAsia="en-US"/>
              </w:rPr>
              <w:t>strata motivácie</w:t>
            </w:r>
          </w:p>
        </w:tc>
      </w:tr>
      <w:tr w:rsidR="001A15F7" w:rsidRPr="00687A8C" w14:paraId="0C1775A8" w14:textId="77777777" w:rsidTr="009F41B7">
        <w:tc>
          <w:tcPr>
            <w:tcW w:w="9067" w:type="dxa"/>
            <w:shd w:val="clear" w:color="auto" w:fill="C6D9F1" w:themeFill="text2" w:themeFillTint="33"/>
          </w:tcPr>
          <w:p w14:paraId="63995324" w14:textId="34EA5049" w:rsidR="001A15F7" w:rsidRPr="0044715C" w:rsidRDefault="0044715C" w:rsidP="001A15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715C">
              <w:rPr>
                <w:sz w:val="20"/>
                <w:szCs w:val="20"/>
              </w:rPr>
              <w:t>chýbajúca logopedická starostlivosť pre deti s poruchami reči,</w:t>
            </w:r>
          </w:p>
        </w:tc>
      </w:tr>
      <w:tr w:rsidR="001A15F7" w:rsidRPr="00687A8C" w14:paraId="3189EE6D" w14:textId="77777777" w:rsidTr="009F41B7">
        <w:tc>
          <w:tcPr>
            <w:tcW w:w="9067" w:type="dxa"/>
            <w:shd w:val="clear" w:color="auto" w:fill="C6D9F1" w:themeFill="text2" w:themeFillTint="33"/>
          </w:tcPr>
          <w:p w14:paraId="7B095EE2" w14:textId="79C83D43" w:rsidR="001A15F7" w:rsidRPr="0044715C" w:rsidRDefault="001A15F7" w:rsidP="001A15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715C">
              <w:rPr>
                <w:rFonts w:eastAsiaTheme="minorHAnsi"/>
                <w:sz w:val="20"/>
                <w:szCs w:val="20"/>
                <w:lang w:eastAsia="en-US"/>
              </w:rPr>
              <w:t>budova v havarijnom stave</w:t>
            </w:r>
          </w:p>
        </w:tc>
      </w:tr>
      <w:tr w:rsidR="001A15F7" w:rsidRPr="00687A8C" w14:paraId="14439BEB" w14:textId="77777777" w:rsidTr="009F41B7">
        <w:tc>
          <w:tcPr>
            <w:tcW w:w="9067" w:type="dxa"/>
            <w:shd w:val="clear" w:color="auto" w:fill="C6D9F1" w:themeFill="text2" w:themeFillTint="33"/>
          </w:tcPr>
          <w:p w14:paraId="138C9BD9" w14:textId="23AF575B" w:rsidR="001A15F7" w:rsidRPr="0044715C" w:rsidRDefault="001A15F7" w:rsidP="001A15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715C">
              <w:rPr>
                <w:rFonts w:eastAsiaTheme="minorHAnsi"/>
                <w:sz w:val="20"/>
                <w:szCs w:val="20"/>
                <w:lang w:eastAsia="en-US"/>
              </w:rPr>
              <w:t>obmedzené finančné zdroje</w:t>
            </w:r>
          </w:p>
        </w:tc>
      </w:tr>
      <w:tr w:rsidR="001A15F7" w:rsidRPr="00687A8C" w14:paraId="0E53DCD6" w14:textId="77777777" w:rsidTr="009F41B7">
        <w:tc>
          <w:tcPr>
            <w:tcW w:w="9067" w:type="dxa"/>
            <w:shd w:val="clear" w:color="auto" w:fill="C6D9F1" w:themeFill="text2" w:themeFillTint="33"/>
          </w:tcPr>
          <w:p w14:paraId="00C12FD0" w14:textId="5414EF0D" w:rsidR="001A15F7" w:rsidRPr="0044715C" w:rsidRDefault="001A15F7" w:rsidP="001A15F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715C">
              <w:rPr>
                <w:rFonts w:eastAsiaTheme="minorHAnsi"/>
                <w:sz w:val="20"/>
                <w:szCs w:val="20"/>
                <w:lang w:eastAsia="en-US"/>
              </w:rPr>
              <w:t xml:space="preserve">školská záhrada – úprava prostredia školského dvora, </w:t>
            </w:r>
          </w:p>
        </w:tc>
      </w:tr>
    </w:tbl>
    <w:p w14:paraId="1FF1627F" w14:textId="77777777" w:rsidR="001A15F7" w:rsidRPr="00687A8C" w:rsidRDefault="001A15F7" w:rsidP="002B5C52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2"/>
          <w:szCs w:val="22"/>
        </w:rPr>
      </w:pPr>
    </w:p>
    <w:p w14:paraId="7B430F43" w14:textId="77777777" w:rsidR="003F7185" w:rsidRPr="00687A8C" w:rsidRDefault="003F7185" w:rsidP="002B5C52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FF0000"/>
          <w:sz w:val="22"/>
          <w:szCs w:val="22"/>
        </w:rPr>
      </w:pPr>
      <w:r w:rsidRPr="00687A8C">
        <w:rPr>
          <w:b/>
          <w:bCs/>
          <w:i/>
          <w:iCs/>
          <w:color w:val="FF0000"/>
          <w:sz w:val="22"/>
          <w:szCs w:val="22"/>
        </w:rPr>
        <w:t>Príležitosti materskej školy:</w:t>
      </w:r>
    </w:p>
    <w:tbl>
      <w:tblPr>
        <w:tblStyle w:val="Mriekatabuky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15F7" w:rsidRPr="00687A8C" w14:paraId="4476BCF6" w14:textId="77777777" w:rsidTr="009F41B7">
        <w:tc>
          <w:tcPr>
            <w:tcW w:w="9067" w:type="dxa"/>
            <w:shd w:val="clear" w:color="auto" w:fill="C6D9F1" w:themeFill="text2" w:themeFillTint="33"/>
          </w:tcPr>
          <w:p w14:paraId="6ACFE450" w14:textId="75782985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tvorba projektov – získať finančné zdroje z výziev, grantov, fondov a nadácií</w:t>
            </w:r>
          </w:p>
        </w:tc>
      </w:tr>
      <w:tr w:rsidR="001A15F7" w:rsidRPr="00687A8C" w14:paraId="08CFF6E6" w14:textId="77777777" w:rsidTr="009F41B7">
        <w:tc>
          <w:tcPr>
            <w:tcW w:w="9067" w:type="dxa"/>
            <w:shd w:val="clear" w:color="auto" w:fill="C6D9F1" w:themeFill="text2" w:themeFillTint="33"/>
          </w:tcPr>
          <w:p w14:paraId="1A3BF26D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ďalšie vzdelávanie zamestnancov školy</w:t>
            </w:r>
          </w:p>
        </w:tc>
      </w:tr>
      <w:tr w:rsidR="001A15F7" w:rsidRPr="00687A8C" w14:paraId="79C38636" w14:textId="77777777" w:rsidTr="009F41B7">
        <w:tc>
          <w:tcPr>
            <w:tcW w:w="9067" w:type="dxa"/>
            <w:shd w:val="clear" w:color="auto" w:fill="C6D9F1" w:themeFill="text2" w:themeFillTint="33"/>
          </w:tcPr>
          <w:p w14:paraId="2D3F8AFB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tvorba systému kritérií hodnotenia a odmeňovania</w:t>
            </w:r>
          </w:p>
        </w:tc>
      </w:tr>
      <w:tr w:rsidR="001A15F7" w:rsidRPr="00687A8C" w14:paraId="02D14E1B" w14:textId="77777777" w:rsidTr="009F41B7">
        <w:tc>
          <w:tcPr>
            <w:tcW w:w="9067" w:type="dxa"/>
            <w:shd w:val="clear" w:color="auto" w:fill="C6D9F1" w:themeFill="text2" w:themeFillTint="33"/>
          </w:tcPr>
          <w:p w14:paraId="5D00CD50" w14:textId="014FDF0B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propagácia MŠ prostredníctvom realizácie interných projektov</w:t>
            </w:r>
          </w:p>
        </w:tc>
      </w:tr>
      <w:tr w:rsidR="001A15F7" w:rsidRPr="00687A8C" w14:paraId="5DE8E6DF" w14:textId="77777777" w:rsidTr="009F41B7">
        <w:tc>
          <w:tcPr>
            <w:tcW w:w="9067" w:type="dxa"/>
            <w:shd w:val="clear" w:color="auto" w:fill="C6D9F1" w:themeFill="text2" w:themeFillTint="33"/>
          </w:tcPr>
          <w:p w14:paraId="32AE25B2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zvyšovanie didaktických kompetencií učiteliek školy</w:t>
            </w:r>
          </w:p>
        </w:tc>
      </w:tr>
      <w:tr w:rsidR="001A15F7" w:rsidRPr="00687A8C" w14:paraId="211AC2BB" w14:textId="77777777" w:rsidTr="009F41B7">
        <w:tc>
          <w:tcPr>
            <w:tcW w:w="9067" w:type="dxa"/>
            <w:shd w:val="clear" w:color="auto" w:fill="C6D9F1" w:themeFill="text2" w:themeFillTint="33"/>
          </w:tcPr>
          <w:p w14:paraId="4AEDD540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mimorozpočtové financie z daní príjmov, OZ</w:t>
            </w:r>
          </w:p>
        </w:tc>
      </w:tr>
      <w:tr w:rsidR="001A15F7" w:rsidRPr="00687A8C" w14:paraId="04C4B05A" w14:textId="77777777" w:rsidTr="009F41B7">
        <w:tc>
          <w:tcPr>
            <w:tcW w:w="9067" w:type="dxa"/>
            <w:shd w:val="clear" w:color="auto" w:fill="C6D9F1" w:themeFill="text2" w:themeFillTint="33"/>
          </w:tcPr>
          <w:p w14:paraId="1AAD488B" w14:textId="77777777" w:rsidR="001A15F7" w:rsidRPr="00687A8C" w:rsidRDefault="001A15F7" w:rsidP="001A15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sponzoring</w:t>
            </w:r>
          </w:p>
        </w:tc>
      </w:tr>
    </w:tbl>
    <w:p w14:paraId="58EF2E4B" w14:textId="77777777" w:rsidR="001A15F7" w:rsidRPr="00687A8C" w:rsidRDefault="001A15F7" w:rsidP="002B5C52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2"/>
          <w:szCs w:val="22"/>
        </w:rPr>
      </w:pPr>
    </w:p>
    <w:p w14:paraId="0E14FD64" w14:textId="77777777" w:rsidR="003F7185" w:rsidRDefault="003F7185" w:rsidP="002B5C52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FF0000"/>
          <w:sz w:val="22"/>
          <w:szCs w:val="22"/>
        </w:rPr>
      </w:pPr>
      <w:r w:rsidRPr="00687A8C">
        <w:rPr>
          <w:b/>
          <w:bCs/>
          <w:i/>
          <w:iCs/>
          <w:color w:val="FF0000"/>
          <w:sz w:val="22"/>
          <w:szCs w:val="22"/>
        </w:rPr>
        <w:t>Hrozby, riziká: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A8C" w14:paraId="0FBD0156" w14:textId="77777777" w:rsidTr="00687A8C">
        <w:tc>
          <w:tcPr>
            <w:tcW w:w="9062" w:type="dxa"/>
            <w:shd w:val="clear" w:color="auto" w:fill="C6D9F1" w:themeFill="text2" w:themeFillTint="33"/>
          </w:tcPr>
          <w:p w14:paraId="2DE044D2" w14:textId="5E96E714" w:rsidR="00687A8C" w:rsidRPr="00687A8C" w:rsidRDefault="00687A8C" w:rsidP="00687A8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nedostatok finančných prostriedkov na väčšie rekonštrukcie, strecha, fasáda, rekonštrukcia kuchyne</w:t>
            </w:r>
          </w:p>
        </w:tc>
      </w:tr>
      <w:tr w:rsidR="00687A8C" w14:paraId="64C940C8" w14:textId="77777777" w:rsidTr="00687A8C">
        <w:tc>
          <w:tcPr>
            <w:tcW w:w="9062" w:type="dxa"/>
            <w:shd w:val="clear" w:color="auto" w:fill="C6D9F1" w:themeFill="text2" w:themeFillTint="33"/>
          </w:tcPr>
          <w:p w14:paraId="60E8F9EF" w14:textId="1C446E33" w:rsidR="00687A8C" w:rsidRPr="00687A8C" w:rsidRDefault="00687A8C" w:rsidP="00687A8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organizácia prevádzky školy pri väčšom počte vzdelávajúcich sa učiteliek</w:t>
            </w:r>
          </w:p>
        </w:tc>
      </w:tr>
      <w:tr w:rsidR="00687A8C" w14:paraId="4B87BF06" w14:textId="77777777" w:rsidTr="00687A8C">
        <w:tc>
          <w:tcPr>
            <w:tcW w:w="9062" w:type="dxa"/>
            <w:shd w:val="clear" w:color="auto" w:fill="C6D9F1" w:themeFill="text2" w:themeFillTint="33"/>
          </w:tcPr>
          <w:p w14:paraId="17C71545" w14:textId="360D6808" w:rsidR="00687A8C" w:rsidRPr="00687A8C" w:rsidRDefault="00687A8C" w:rsidP="00687A8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neuspokojenie veľkého počtu detí pri prijímaní do MŠ (nevybavené žiadosti</w:t>
            </w:r>
            <w:r w:rsidRPr="00687A8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687A8C" w14:paraId="00386796" w14:textId="77777777" w:rsidTr="00687A8C">
        <w:tc>
          <w:tcPr>
            <w:tcW w:w="9062" w:type="dxa"/>
            <w:shd w:val="clear" w:color="auto" w:fill="C6D9F1" w:themeFill="text2" w:themeFillTint="33"/>
          </w:tcPr>
          <w:p w14:paraId="31B8238B" w14:textId="7B4AE73E" w:rsidR="00687A8C" w:rsidRPr="00687A8C" w:rsidRDefault="00687A8C" w:rsidP="00687A8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87A8C">
              <w:rPr>
                <w:rFonts w:eastAsiaTheme="minorHAnsi"/>
                <w:sz w:val="22"/>
                <w:szCs w:val="22"/>
                <w:lang w:eastAsia="en-US"/>
              </w:rPr>
              <w:t>nedostatok financií</w:t>
            </w:r>
          </w:p>
        </w:tc>
      </w:tr>
      <w:tr w:rsidR="00687A8C" w14:paraId="5A57041E" w14:textId="77777777" w:rsidTr="00687A8C">
        <w:tc>
          <w:tcPr>
            <w:tcW w:w="9062" w:type="dxa"/>
            <w:shd w:val="clear" w:color="auto" w:fill="C6D9F1" w:themeFill="text2" w:themeFillTint="33"/>
          </w:tcPr>
          <w:p w14:paraId="0EEAA20A" w14:textId="20417068" w:rsidR="00687A8C" w:rsidRPr="00687A8C" w:rsidRDefault="00687A8C" w:rsidP="00687A8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87A8C">
              <w:rPr>
                <w:sz w:val="22"/>
                <w:szCs w:val="22"/>
              </w:rPr>
              <w:t>status učiteľa v spoločnosti</w:t>
            </w:r>
          </w:p>
        </w:tc>
      </w:tr>
      <w:tr w:rsidR="00687A8C" w14:paraId="2DE51033" w14:textId="77777777" w:rsidTr="00687A8C">
        <w:tc>
          <w:tcPr>
            <w:tcW w:w="9062" w:type="dxa"/>
            <w:shd w:val="clear" w:color="auto" w:fill="C6D9F1" w:themeFill="text2" w:themeFillTint="33"/>
          </w:tcPr>
          <w:p w14:paraId="5745DABB" w14:textId="52A5550E" w:rsidR="00687A8C" w:rsidRPr="00687A8C" w:rsidRDefault="00687A8C" w:rsidP="00687A8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687A8C">
              <w:rPr>
                <w:sz w:val="22"/>
                <w:szCs w:val="22"/>
              </w:rPr>
              <w:t>vyhorenie učiteľov, vysoké požiadavky</w:t>
            </w:r>
          </w:p>
        </w:tc>
      </w:tr>
    </w:tbl>
    <w:p w14:paraId="6BE65FCA" w14:textId="77777777" w:rsidR="003F7185" w:rsidRPr="00687A8C" w:rsidRDefault="003F7185" w:rsidP="003F71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FF5AD15" w14:textId="77777777" w:rsidR="003F7185" w:rsidRPr="00687A8C" w:rsidRDefault="003F7185" w:rsidP="003F7185">
      <w:pPr>
        <w:shd w:val="clear" w:color="auto" w:fill="FFFFFF"/>
        <w:spacing w:line="360" w:lineRule="auto"/>
        <w:jc w:val="both"/>
        <w:rPr>
          <w:b/>
          <w:color w:val="FF0000"/>
          <w:sz w:val="22"/>
          <w:szCs w:val="22"/>
          <w:u w:val="single"/>
        </w:rPr>
      </w:pPr>
      <w:r w:rsidRPr="00687A8C">
        <w:rPr>
          <w:b/>
          <w:i/>
          <w:iCs/>
          <w:color w:val="FF0000"/>
          <w:sz w:val="22"/>
          <w:szCs w:val="22"/>
        </w:rPr>
        <w:t>Hodnotenie výsledkov výchovno-vzdelávacej činnosti v jednotlivých vzdelávacích oblastiach</w:t>
      </w:r>
      <w:r w:rsidRPr="00687A8C">
        <w:rPr>
          <w:b/>
          <w:color w:val="FF0000"/>
          <w:sz w:val="22"/>
          <w:szCs w:val="22"/>
          <w:u w:val="single"/>
        </w:rPr>
        <w:t>.</w:t>
      </w:r>
    </w:p>
    <w:p w14:paraId="0EFE03A1" w14:textId="77777777" w:rsidR="003F7185" w:rsidRPr="00687A8C" w:rsidRDefault="003F7185" w:rsidP="003F7185">
      <w:pPr>
        <w:shd w:val="clear" w:color="auto" w:fill="FFFFFF"/>
        <w:spacing w:line="360" w:lineRule="auto"/>
        <w:jc w:val="both"/>
        <w:rPr>
          <w:b/>
          <w:color w:val="FF0000"/>
          <w:sz w:val="22"/>
          <w:szCs w:val="22"/>
          <w:u w:val="single"/>
        </w:rPr>
      </w:pPr>
    </w:p>
    <w:p w14:paraId="41DDFAD9" w14:textId="77777777" w:rsidR="003F7185" w:rsidRPr="00687A8C" w:rsidRDefault="003F7185" w:rsidP="003F718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 xml:space="preserve">Na základe vykonávanej edukačnej činnosti pedagógov, podľa hodnotiacich správ o </w:t>
      </w:r>
      <w:proofErr w:type="spellStart"/>
      <w:r w:rsidRPr="00687A8C">
        <w:rPr>
          <w:sz w:val="22"/>
          <w:szCs w:val="22"/>
        </w:rPr>
        <w:t>výchovno</w:t>
      </w:r>
      <w:proofErr w:type="spellEnd"/>
      <w:r w:rsidRPr="00687A8C">
        <w:rPr>
          <w:sz w:val="22"/>
          <w:szCs w:val="22"/>
        </w:rPr>
        <w:t xml:space="preserve"> – </w:t>
      </w:r>
    </w:p>
    <w:p w14:paraId="7BED3BFB" w14:textId="77777777" w:rsidR="003F7185" w:rsidRPr="00687A8C" w:rsidRDefault="003F7185" w:rsidP="003F718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lastRenderedPageBreak/>
        <w:t xml:space="preserve">vzdelávacích výsledkoch na záver školského roka, SWOT – analýzy, dosahovala MŠ veľmi dobré výsledky v: </w:t>
      </w:r>
    </w:p>
    <w:p w14:paraId="572314A0" w14:textId="67AD97F9" w:rsidR="003F7185" w:rsidRPr="00687A8C" w:rsidRDefault="003F7185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 xml:space="preserve">edukačnej činnosti, pedagogickej intervencii a vytvorených podmienkach edukačného procesu </w:t>
      </w:r>
    </w:p>
    <w:p w14:paraId="77DB357C" w14:textId="4EAFB2EA" w:rsidR="003F7185" w:rsidRPr="00687A8C" w:rsidRDefault="003F7185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 xml:space="preserve">koncepčnom zameraní materskej školy, cieľoch výchovy a vzdelávania </w:t>
      </w:r>
    </w:p>
    <w:p w14:paraId="3E44A70B" w14:textId="7CAD7F53" w:rsidR="00435DE1" w:rsidRPr="00687A8C" w:rsidRDefault="00E420F7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>v reprezentovaní MŠ DFS Nezábudka</w:t>
      </w:r>
    </w:p>
    <w:p w14:paraId="2F9FBD73" w14:textId="291751FB" w:rsidR="003F7185" w:rsidRPr="00687A8C" w:rsidRDefault="003F7185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 xml:space="preserve">strategickom a operatívnom plánovaní edukačného procesu </w:t>
      </w:r>
    </w:p>
    <w:p w14:paraId="5DFF1E38" w14:textId="5BD96BCD" w:rsidR="00E420F7" w:rsidRPr="00687A8C" w:rsidRDefault="003F7185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>uplatňovaní a aktivizovaní udržateľného spôsobu života v oblasti zdravia a</w:t>
      </w:r>
      <w:r w:rsidR="00435DE1" w:rsidRPr="00687A8C">
        <w:rPr>
          <w:sz w:val="22"/>
          <w:szCs w:val="22"/>
        </w:rPr>
        <w:t> </w:t>
      </w:r>
      <w:r w:rsidRPr="00687A8C">
        <w:rPr>
          <w:sz w:val="22"/>
          <w:szCs w:val="22"/>
        </w:rPr>
        <w:t>výživy</w:t>
      </w:r>
      <w:r w:rsidR="00435DE1" w:rsidRPr="00687A8C">
        <w:rPr>
          <w:sz w:val="22"/>
          <w:szCs w:val="22"/>
        </w:rPr>
        <w:t>, výchov</w:t>
      </w:r>
      <w:r w:rsidR="00E420F7" w:rsidRPr="00687A8C">
        <w:rPr>
          <w:sz w:val="22"/>
          <w:szCs w:val="22"/>
        </w:rPr>
        <w:t>y</w:t>
      </w:r>
    </w:p>
    <w:p w14:paraId="1E33B1BB" w14:textId="1BC4DA46" w:rsidR="003F7185" w:rsidRPr="00687A8C" w:rsidRDefault="00435DE1" w:rsidP="00E420F7">
      <w:pPr>
        <w:pStyle w:val="Odsekzoznamu"/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>k dopravnej disciplíne</w:t>
      </w:r>
      <w:r w:rsidR="003F7185" w:rsidRPr="00687A8C">
        <w:rPr>
          <w:sz w:val="22"/>
          <w:szCs w:val="22"/>
        </w:rPr>
        <w:t xml:space="preserve">  </w:t>
      </w:r>
    </w:p>
    <w:p w14:paraId="40361B51" w14:textId="25D21E71" w:rsidR="003F7185" w:rsidRPr="00687A8C" w:rsidRDefault="003F7185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 xml:space="preserve">odbornom a pedagogickom riadení </w:t>
      </w:r>
    </w:p>
    <w:p w14:paraId="76C2B7BB" w14:textId="10388766" w:rsidR="003F7185" w:rsidRPr="00687A8C" w:rsidRDefault="003F7185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 xml:space="preserve">kontrolnom systéme </w:t>
      </w:r>
    </w:p>
    <w:p w14:paraId="270F81D0" w14:textId="698ECD3F" w:rsidR="003F7185" w:rsidRPr="00687A8C" w:rsidRDefault="003F7185">
      <w:pPr>
        <w:pStyle w:val="Odsekzoznamu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 xml:space="preserve">kvalite vypracovanej pedagogickej dokumentácie </w:t>
      </w:r>
    </w:p>
    <w:p w14:paraId="18F3CC3A" w14:textId="083608E0" w:rsidR="003F7185" w:rsidRPr="00687A8C" w:rsidRDefault="003F7185">
      <w:pPr>
        <w:pStyle w:val="Odsekzoznamu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 xml:space="preserve">dodržiavaní právnych noriem v školstve </w:t>
      </w:r>
    </w:p>
    <w:p w14:paraId="5BEE815E" w14:textId="296DE197" w:rsidR="003F7185" w:rsidRPr="00687A8C" w:rsidRDefault="003F7185">
      <w:pPr>
        <w:pStyle w:val="Odsekzoznamu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87A8C">
        <w:rPr>
          <w:sz w:val="22"/>
          <w:szCs w:val="22"/>
        </w:rPr>
        <w:t xml:space="preserve">motivácii  zamestnancov </w:t>
      </w:r>
    </w:p>
    <w:p w14:paraId="384BE294" w14:textId="70B595A3" w:rsidR="00192DF2" w:rsidRDefault="000C0D6B" w:rsidP="0044715C">
      <w:pPr>
        <w:pStyle w:val="Odsekzoznamu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proofErr w:type="spellStart"/>
      <w:r w:rsidRPr="00687A8C">
        <w:rPr>
          <w:sz w:val="22"/>
          <w:szCs w:val="22"/>
        </w:rPr>
        <w:t>metodicko</w:t>
      </w:r>
      <w:proofErr w:type="spellEnd"/>
      <w:r w:rsidR="003F7185" w:rsidRPr="00687A8C">
        <w:rPr>
          <w:sz w:val="22"/>
          <w:szCs w:val="22"/>
        </w:rPr>
        <w:t xml:space="preserve"> – poradenskej činnosti pedagógov pre rodičov (rôzne formy s rešpektovaním individuality </w:t>
      </w:r>
      <w:r w:rsidR="003F7185" w:rsidRPr="0044715C">
        <w:rPr>
          <w:sz w:val="22"/>
          <w:szCs w:val="22"/>
        </w:rPr>
        <w:t>rodiča</w:t>
      </w:r>
      <w:r w:rsidR="00333ACC" w:rsidRPr="0044715C">
        <w:rPr>
          <w:sz w:val="22"/>
          <w:szCs w:val="22"/>
        </w:rPr>
        <w:t>)</w:t>
      </w:r>
    </w:p>
    <w:p w14:paraId="78E38363" w14:textId="77777777" w:rsidR="00092552" w:rsidRPr="00092552" w:rsidRDefault="00092552" w:rsidP="00092552">
      <w:pPr>
        <w:pStyle w:val="Odsekzoznamu"/>
        <w:shd w:val="clear" w:color="auto" w:fill="FFFFFF"/>
        <w:spacing w:line="360" w:lineRule="auto"/>
        <w:jc w:val="both"/>
        <w:rPr>
          <w:color w:val="FF0000"/>
          <w:sz w:val="22"/>
          <w:szCs w:val="22"/>
        </w:rPr>
      </w:pPr>
    </w:p>
    <w:p w14:paraId="7E9008EC" w14:textId="65947ECE" w:rsidR="00192DF2" w:rsidRPr="00092552" w:rsidRDefault="00192DF2" w:rsidP="003F7185">
      <w:pPr>
        <w:shd w:val="clear" w:color="auto" w:fill="FFFFFF"/>
        <w:spacing w:line="360" w:lineRule="auto"/>
        <w:jc w:val="both"/>
        <w:rPr>
          <w:b/>
          <w:bCs/>
          <w:i/>
          <w:iCs/>
          <w:color w:val="FF0000"/>
          <w:sz w:val="22"/>
          <w:szCs w:val="22"/>
          <w:u w:val="single"/>
        </w:rPr>
      </w:pPr>
      <w:r w:rsidRPr="00092552">
        <w:rPr>
          <w:b/>
          <w:bCs/>
          <w:i/>
          <w:iCs/>
          <w:color w:val="FF0000"/>
          <w:sz w:val="22"/>
          <w:szCs w:val="22"/>
          <w:u w:val="single"/>
        </w:rPr>
        <w:t>Vzdelávacia oblasť – Jazyk a</w:t>
      </w:r>
      <w:r w:rsidR="001E3346" w:rsidRPr="00092552">
        <w:rPr>
          <w:b/>
          <w:bCs/>
          <w:i/>
          <w:iCs/>
          <w:color w:val="FF0000"/>
          <w:sz w:val="22"/>
          <w:szCs w:val="22"/>
          <w:u w:val="single"/>
        </w:rPr>
        <w:t> </w:t>
      </w:r>
      <w:r w:rsidRPr="00092552">
        <w:rPr>
          <w:b/>
          <w:bCs/>
          <w:i/>
          <w:iCs/>
          <w:color w:val="FF0000"/>
          <w:sz w:val="22"/>
          <w:szCs w:val="22"/>
          <w:u w:val="single"/>
        </w:rPr>
        <w:t>komunikácia</w:t>
      </w:r>
    </w:p>
    <w:p w14:paraId="52326409" w14:textId="089B80B8" w:rsidR="001E3346" w:rsidRPr="009F5C9B" w:rsidRDefault="00193925" w:rsidP="003F7185">
      <w:pPr>
        <w:shd w:val="clear" w:color="auto" w:fill="FFFFFF"/>
        <w:spacing w:line="360" w:lineRule="auto"/>
        <w:jc w:val="both"/>
        <w:rPr>
          <w:b/>
          <w:bCs/>
          <w:i/>
          <w:iCs/>
          <w:color w:val="00B0F0"/>
          <w:sz w:val="22"/>
          <w:szCs w:val="22"/>
          <w:u w:val="single"/>
        </w:rPr>
      </w:pPr>
      <w:r w:rsidRPr="009F5C9B">
        <w:rPr>
          <w:sz w:val="22"/>
          <w:szCs w:val="22"/>
        </w:rPr>
        <w:t xml:space="preserve">Vo </w:t>
      </w:r>
      <w:r w:rsidR="001E3346" w:rsidRPr="009F5C9B">
        <w:rPr>
          <w:sz w:val="22"/>
          <w:szCs w:val="22"/>
        </w:rPr>
        <w:t xml:space="preserve"> vzdelávacej oblasti </w:t>
      </w:r>
      <w:r w:rsidR="001E3346" w:rsidRPr="009F5C9B">
        <w:rPr>
          <w:b/>
          <w:bCs/>
          <w:sz w:val="22"/>
          <w:szCs w:val="22"/>
        </w:rPr>
        <w:t>Jazyk a komunikácia</w:t>
      </w:r>
      <w:r w:rsidR="001E3346" w:rsidRPr="009F5C9B">
        <w:rPr>
          <w:sz w:val="22"/>
          <w:szCs w:val="22"/>
        </w:rPr>
        <w:t xml:space="preserve"> </w:t>
      </w:r>
      <w:r w:rsidRPr="009F5C9B">
        <w:rPr>
          <w:sz w:val="22"/>
          <w:szCs w:val="22"/>
        </w:rPr>
        <w:t>sme</w:t>
      </w:r>
      <w:r w:rsidR="001E3346" w:rsidRPr="009F5C9B">
        <w:rPr>
          <w:sz w:val="22"/>
          <w:szCs w:val="22"/>
        </w:rPr>
        <w:t xml:space="preserve"> rozv</w:t>
      </w:r>
      <w:r w:rsidRPr="009F5C9B">
        <w:rPr>
          <w:sz w:val="22"/>
          <w:szCs w:val="22"/>
        </w:rPr>
        <w:t xml:space="preserve">íjali </w:t>
      </w:r>
      <w:r w:rsidR="001E3346" w:rsidRPr="009F5C9B">
        <w:rPr>
          <w:sz w:val="22"/>
          <w:szCs w:val="22"/>
        </w:rPr>
        <w:t xml:space="preserve"> komunikačn</w:t>
      </w:r>
      <w:r w:rsidRPr="009F5C9B">
        <w:rPr>
          <w:sz w:val="22"/>
          <w:szCs w:val="22"/>
        </w:rPr>
        <w:t>é</w:t>
      </w:r>
      <w:r w:rsidR="001E3346" w:rsidRPr="009F5C9B">
        <w:rPr>
          <w:sz w:val="22"/>
          <w:szCs w:val="22"/>
        </w:rPr>
        <w:t xml:space="preserve"> spôsobilostí dieťaťa s využitím špecifického rozvojového potenciálu písanej reči (najmä textov z literatúry pre deti).</w:t>
      </w:r>
      <w:r w:rsidR="006F5B35" w:rsidRPr="009F5C9B">
        <w:rPr>
          <w:sz w:val="22"/>
          <w:szCs w:val="22"/>
        </w:rPr>
        <w:t xml:space="preserve"> V rámci vzdelávacej oblasti Jazyk a komunikácia s</w:t>
      </w:r>
      <w:r w:rsidRPr="009F5C9B">
        <w:rPr>
          <w:sz w:val="22"/>
          <w:szCs w:val="22"/>
        </w:rPr>
        <w:t>me</w:t>
      </w:r>
      <w:r w:rsidR="006F5B35" w:rsidRPr="009F5C9B">
        <w:rPr>
          <w:sz w:val="22"/>
          <w:szCs w:val="22"/>
        </w:rPr>
        <w:t xml:space="preserve"> posi</w:t>
      </w:r>
      <w:r w:rsidRPr="009F5C9B">
        <w:rPr>
          <w:sz w:val="22"/>
          <w:szCs w:val="22"/>
        </w:rPr>
        <w:t>lňovali</w:t>
      </w:r>
      <w:r w:rsidR="006F5B35" w:rsidRPr="009F5C9B">
        <w:rPr>
          <w:sz w:val="22"/>
          <w:szCs w:val="22"/>
        </w:rPr>
        <w:t xml:space="preserve"> tie stránky jazykovej skúsenosti dieťaťa, ktoré sú dôležitým predpokladom pripravenosti na školu a podmienkou úspešného rozvíjania gramotnosti </w:t>
      </w:r>
      <w:r w:rsidRPr="009F5C9B">
        <w:rPr>
          <w:sz w:val="22"/>
          <w:szCs w:val="22"/>
        </w:rPr>
        <w:t>dieťaťa.</w:t>
      </w:r>
      <w:r w:rsidR="006F5B35" w:rsidRPr="009F5C9B">
        <w:rPr>
          <w:sz w:val="22"/>
          <w:szCs w:val="22"/>
        </w:rPr>
        <w:t xml:space="preserve"> Hlavným prostriedkom </w:t>
      </w:r>
      <w:r w:rsidR="00800D27" w:rsidRPr="009F5C9B">
        <w:rPr>
          <w:sz w:val="22"/>
          <w:szCs w:val="22"/>
        </w:rPr>
        <w:t>bolo</w:t>
      </w:r>
      <w:r w:rsidR="006F5B35" w:rsidRPr="009F5C9B">
        <w:rPr>
          <w:sz w:val="22"/>
          <w:szCs w:val="22"/>
        </w:rPr>
        <w:t xml:space="preserve"> vytvorenie podnetného prostredia, ktoré je bohaté na komunikáciu, najmä v spojitosti s prítomnosťou a využívaním písaných textov. Sprostredkováva</w:t>
      </w:r>
      <w:r w:rsidR="00800D27" w:rsidRPr="009F5C9B">
        <w:rPr>
          <w:sz w:val="22"/>
          <w:szCs w:val="22"/>
        </w:rPr>
        <w:t xml:space="preserve">li </w:t>
      </w:r>
      <w:r w:rsidR="006F5B35" w:rsidRPr="009F5C9B">
        <w:rPr>
          <w:sz w:val="22"/>
          <w:szCs w:val="22"/>
        </w:rPr>
        <w:t>skúsenosti s</w:t>
      </w:r>
      <w:r w:rsidR="00800D27" w:rsidRPr="009F5C9B">
        <w:rPr>
          <w:sz w:val="22"/>
          <w:szCs w:val="22"/>
        </w:rPr>
        <w:t xml:space="preserve"> </w:t>
      </w:r>
      <w:r w:rsidR="006F5B35" w:rsidRPr="009F5C9B">
        <w:rPr>
          <w:sz w:val="22"/>
          <w:szCs w:val="22"/>
        </w:rPr>
        <w:t xml:space="preserve">tou podobou komunikácie, ktorá je charakteristická pre školské prostredie. </w:t>
      </w:r>
    </w:p>
    <w:p w14:paraId="32967830" w14:textId="77777777" w:rsidR="00333ACC" w:rsidRPr="009F5C9B" w:rsidRDefault="00333ACC" w:rsidP="003F7185">
      <w:pPr>
        <w:shd w:val="clear" w:color="auto" w:fill="FFFFFF"/>
        <w:spacing w:line="360" w:lineRule="auto"/>
        <w:jc w:val="both"/>
        <w:rPr>
          <w:b/>
          <w:bCs/>
          <w:i/>
          <w:iCs/>
          <w:color w:val="00B0F0"/>
          <w:sz w:val="20"/>
          <w:szCs w:val="20"/>
          <w:u w:val="single"/>
        </w:rPr>
      </w:pPr>
    </w:p>
    <w:tbl>
      <w:tblPr>
        <w:tblW w:w="9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7572"/>
      </w:tblGrid>
      <w:tr w:rsidR="003F7185" w:rsidRPr="00EB5AAD" w14:paraId="40277565" w14:textId="77777777" w:rsidTr="00800D27">
        <w:trPr>
          <w:trHeight w:val="1491"/>
        </w:trPr>
        <w:tc>
          <w:tcPr>
            <w:tcW w:w="1745" w:type="dxa"/>
            <w:shd w:val="clear" w:color="auto" w:fill="00B0F0"/>
          </w:tcPr>
          <w:p w14:paraId="3C8C07B8" w14:textId="77777777" w:rsidR="003F7185" w:rsidRPr="00EB5AAD" w:rsidRDefault="003F7185" w:rsidP="000F703D">
            <w:pPr>
              <w:spacing w:line="360" w:lineRule="auto"/>
              <w:jc w:val="both"/>
              <w:rPr>
                <w:b/>
                <w:color w:val="002060"/>
                <w:sz w:val="20"/>
                <w:szCs w:val="20"/>
              </w:rPr>
            </w:pPr>
            <w:r w:rsidRPr="00EB5AAD">
              <w:rPr>
                <w:b/>
                <w:color w:val="002060"/>
                <w:sz w:val="20"/>
                <w:szCs w:val="20"/>
              </w:rPr>
              <w:t xml:space="preserve">Odporúčania: </w:t>
            </w:r>
          </w:p>
          <w:p w14:paraId="1E36F806" w14:textId="77777777" w:rsidR="005E0673" w:rsidRPr="00EB5AAD" w:rsidRDefault="005E0673" w:rsidP="000F703D">
            <w:pPr>
              <w:spacing w:line="360" w:lineRule="auto"/>
              <w:jc w:val="both"/>
              <w:rPr>
                <w:b/>
                <w:color w:val="002060"/>
                <w:sz w:val="20"/>
                <w:szCs w:val="20"/>
              </w:rPr>
            </w:pPr>
          </w:p>
          <w:p w14:paraId="4B0A4052" w14:textId="77777777" w:rsidR="005E0673" w:rsidRPr="00EB5AAD" w:rsidRDefault="005E0673" w:rsidP="000F703D">
            <w:pPr>
              <w:spacing w:line="360" w:lineRule="auto"/>
              <w:jc w:val="both"/>
              <w:rPr>
                <w:b/>
                <w:color w:val="002060"/>
                <w:sz w:val="20"/>
                <w:szCs w:val="20"/>
              </w:rPr>
            </w:pPr>
          </w:p>
          <w:p w14:paraId="7A99D275" w14:textId="666C8A39" w:rsidR="005E0673" w:rsidRPr="00EB5AAD" w:rsidRDefault="005E0673" w:rsidP="005E0673">
            <w:pPr>
              <w:spacing w:line="36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572" w:type="dxa"/>
            <w:shd w:val="clear" w:color="auto" w:fill="C6D9F1" w:themeFill="text2" w:themeFillTint="33"/>
          </w:tcPr>
          <w:p w14:paraId="7A2BC537" w14:textId="20D2EE62" w:rsidR="003F7185" w:rsidRPr="00EB5AAD" w:rsidRDefault="00800D27" w:rsidP="00DB78FE">
            <w:pPr>
              <w:pStyle w:val="Odsekzoznamu"/>
              <w:numPr>
                <w:ilvl w:val="0"/>
                <w:numId w:val="23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  <w:shd w:val="clear" w:color="auto" w:fill="C6D9F1" w:themeFill="text2" w:themeFillTint="33"/>
              </w:rPr>
              <w:t>v</w:t>
            </w:r>
            <w:r w:rsidR="003F7185" w:rsidRPr="00EB5AAD">
              <w:rPr>
                <w:sz w:val="20"/>
                <w:szCs w:val="20"/>
                <w:shd w:val="clear" w:color="auto" w:fill="C6D9F1" w:themeFill="text2" w:themeFillTint="33"/>
              </w:rPr>
              <w:t>yužívať ilustráci</w:t>
            </w:r>
            <w:r w:rsidRPr="00EB5AAD">
              <w:rPr>
                <w:sz w:val="20"/>
                <w:szCs w:val="20"/>
                <w:shd w:val="clear" w:color="auto" w:fill="C6D9F1" w:themeFill="text2" w:themeFillTint="33"/>
              </w:rPr>
              <w:t xml:space="preserve">e </w:t>
            </w:r>
            <w:r w:rsidR="003F7185" w:rsidRPr="00EB5AAD">
              <w:rPr>
                <w:sz w:val="20"/>
                <w:szCs w:val="20"/>
                <w:shd w:val="clear" w:color="auto" w:fill="C6D9F1" w:themeFill="text2" w:themeFillTint="33"/>
              </w:rPr>
              <w:t>– podnecovať deti k vytváraniu súvislých viet¸ k súvislému rečovému prejavu</w:t>
            </w:r>
            <w:r w:rsidR="003F7185" w:rsidRPr="00EB5AAD">
              <w:rPr>
                <w:sz w:val="20"/>
                <w:szCs w:val="20"/>
              </w:rPr>
              <w:t>.</w:t>
            </w:r>
          </w:p>
          <w:p w14:paraId="1FA69ED0" w14:textId="10F3EF46" w:rsidR="003451C0" w:rsidRPr="00EB5AAD" w:rsidRDefault="003451C0" w:rsidP="00DB78FE">
            <w:pPr>
              <w:pStyle w:val="Odsekzoznamu"/>
              <w:numPr>
                <w:ilvl w:val="0"/>
                <w:numId w:val="23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reagovať slovne na jednoduché otázky jednoslovnou, viacslovnou odpoveďou alebo jednoduchou frázou</w:t>
            </w:r>
          </w:p>
          <w:p w14:paraId="7C39D2C7" w14:textId="1A99914E" w:rsidR="003F7185" w:rsidRPr="00EB5AAD" w:rsidRDefault="00800D27" w:rsidP="00DB78FE">
            <w:pPr>
              <w:pStyle w:val="Odsekzoznamu"/>
              <w:numPr>
                <w:ilvl w:val="0"/>
                <w:numId w:val="23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</w:t>
            </w:r>
            <w:r w:rsidR="003F7185" w:rsidRPr="00EB5AAD">
              <w:rPr>
                <w:sz w:val="20"/>
                <w:szCs w:val="20"/>
              </w:rPr>
              <w:t>araďovať dramatické umenie.</w:t>
            </w:r>
          </w:p>
          <w:p w14:paraId="5158099D" w14:textId="04E39B85" w:rsidR="003F7185" w:rsidRPr="00EB5AAD" w:rsidRDefault="00800D27" w:rsidP="00DB78FE">
            <w:pPr>
              <w:pStyle w:val="Odsekzoznamu"/>
              <w:numPr>
                <w:ilvl w:val="0"/>
                <w:numId w:val="23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</w:t>
            </w:r>
            <w:r w:rsidR="003F7185" w:rsidRPr="00EB5AAD">
              <w:rPr>
                <w:sz w:val="20"/>
                <w:szCs w:val="20"/>
              </w:rPr>
              <w:t>amerať sa na prácu s písmenami, slabikami – vyčleňovanie, rozčleňovanie, analyticko-syntetické činnosti.</w:t>
            </w:r>
          </w:p>
          <w:p w14:paraId="3975A679" w14:textId="4E3A88A5" w:rsidR="003F7185" w:rsidRPr="00EB5AAD" w:rsidRDefault="00800D27" w:rsidP="00DB78FE">
            <w:pPr>
              <w:pStyle w:val="Odsekzoznamu"/>
              <w:numPr>
                <w:ilvl w:val="0"/>
                <w:numId w:val="23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p</w:t>
            </w:r>
            <w:r w:rsidR="003F7185" w:rsidRPr="00EB5AAD">
              <w:rPr>
                <w:sz w:val="20"/>
                <w:szCs w:val="20"/>
              </w:rPr>
              <w:t>ri čítaní dbať na porozumenie čítaného textu</w:t>
            </w:r>
            <w:r w:rsidR="003451C0" w:rsidRPr="00EB5AAD">
              <w:rPr>
                <w:sz w:val="20"/>
                <w:szCs w:val="20"/>
              </w:rPr>
              <w:t>, „počúvať s porozumením“</w:t>
            </w:r>
          </w:p>
          <w:p w14:paraId="62FD78DF" w14:textId="66A83B12" w:rsidR="003F7185" w:rsidRPr="00EB5AAD" w:rsidRDefault="00800D27" w:rsidP="00DB78FE">
            <w:pPr>
              <w:pStyle w:val="Odsekzoznamu"/>
              <w:numPr>
                <w:ilvl w:val="0"/>
                <w:numId w:val="23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v</w:t>
            </w:r>
            <w:r w:rsidR="003F7185" w:rsidRPr="00EB5AAD">
              <w:rPr>
                <w:sz w:val="20"/>
                <w:szCs w:val="20"/>
              </w:rPr>
              <w:t xml:space="preserve">yužívať rôzny </w:t>
            </w:r>
            <w:proofErr w:type="spellStart"/>
            <w:r w:rsidRPr="00EB5AAD">
              <w:rPr>
                <w:sz w:val="20"/>
                <w:szCs w:val="20"/>
              </w:rPr>
              <w:t>grafomotorický</w:t>
            </w:r>
            <w:proofErr w:type="spellEnd"/>
            <w:r w:rsidRPr="00EB5AAD">
              <w:rPr>
                <w:sz w:val="20"/>
                <w:szCs w:val="20"/>
              </w:rPr>
              <w:t xml:space="preserve"> </w:t>
            </w:r>
            <w:r w:rsidR="003F7185" w:rsidRPr="00EB5AAD">
              <w:rPr>
                <w:sz w:val="20"/>
                <w:szCs w:val="20"/>
              </w:rPr>
              <w:t>materiál, rôznu techniku na podporu  správneho úchopu a primeraného tlaku.</w:t>
            </w:r>
          </w:p>
          <w:p w14:paraId="3112FAAC" w14:textId="688F6045" w:rsidR="003F7185" w:rsidRPr="00EB5AAD" w:rsidRDefault="00800D27" w:rsidP="00DB78FE">
            <w:pPr>
              <w:pStyle w:val="Odsekzoznamu"/>
              <w:numPr>
                <w:ilvl w:val="0"/>
                <w:numId w:val="23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r</w:t>
            </w:r>
            <w:r w:rsidR="003F7185" w:rsidRPr="00EB5AAD">
              <w:rPr>
                <w:sz w:val="20"/>
                <w:szCs w:val="20"/>
              </w:rPr>
              <w:t xml:space="preserve">ozvíjať jemnú motoriku </w:t>
            </w:r>
          </w:p>
        </w:tc>
      </w:tr>
    </w:tbl>
    <w:p w14:paraId="44CF8686" w14:textId="77777777" w:rsidR="003F7185" w:rsidRPr="00EB5AAD" w:rsidRDefault="003F7185" w:rsidP="003F7185">
      <w:pPr>
        <w:shd w:val="clear" w:color="auto" w:fill="FFFFFF"/>
        <w:spacing w:line="360" w:lineRule="auto"/>
        <w:jc w:val="both"/>
        <w:rPr>
          <w:b/>
          <w:i/>
          <w:color w:val="002060"/>
          <w:sz w:val="20"/>
          <w:szCs w:val="20"/>
          <w:u w:val="single"/>
        </w:rPr>
      </w:pPr>
    </w:p>
    <w:p w14:paraId="68688C8F" w14:textId="652DB316" w:rsidR="003F7185" w:rsidRPr="00092552" w:rsidRDefault="003F7185" w:rsidP="003F7185">
      <w:pPr>
        <w:shd w:val="clear" w:color="auto" w:fill="FFFFFF"/>
        <w:spacing w:line="360" w:lineRule="auto"/>
        <w:jc w:val="both"/>
        <w:rPr>
          <w:b/>
          <w:i/>
          <w:color w:val="FF0000"/>
          <w:sz w:val="20"/>
          <w:szCs w:val="20"/>
          <w:u w:val="single"/>
        </w:rPr>
      </w:pPr>
      <w:r w:rsidRPr="00092552">
        <w:rPr>
          <w:b/>
          <w:i/>
          <w:color w:val="FF0000"/>
          <w:sz w:val="20"/>
          <w:szCs w:val="20"/>
          <w:u w:val="single"/>
        </w:rPr>
        <w:t>Vzdelávacia oblasť – Matematika a práca s</w:t>
      </w:r>
      <w:r w:rsidR="001E3346" w:rsidRPr="00092552">
        <w:rPr>
          <w:b/>
          <w:i/>
          <w:color w:val="FF0000"/>
          <w:sz w:val="20"/>
          <w:szCs w:val="20"/>
          <w:u w:val="single"/>
        </w:rPr>
        <w:t> </w:t>
      </w:r>
      <w:r w:rsidRPr="00092552">
        <w:rPr>
          <w:b/>
          <w:i/>
          <w:color w:val="FF0000"/>
          <w:sz w:val="20"/>
          <w:szCs w:val="20"/>
          <w:u w:val="single"/>
        </w:rPr>
        <w:t>informáciami</w:t>
      </w:r>
    </w:p>
    <w:p w14:paraId="7B91170B" w14:textId="4E12BDD3" w:rsidR="001E3346" w:rsidRPr="00EB5AAD" w:rsidRDefault="00800D27" w:rsidP="003F7185">
      <w:pPr>
        <w:shd w:val="clear" w:color="auto" w:fill="FFFFFF"/>
        <w:spacing w:line="360" w:lineRule="auto"/>
        <w:jc w:val="both"/>
        <w:rPr>
          <w:b/>
          <w:i/>
          <w:color w:val="00B0F0"/>
          <w:sz w:val="22"/>
          <w:szCs w:val="22"/>
          <w:u w:val="single"/>
        </w:rPr>
      </w:pPr>
      <w:r w:rsidRPr="00EB5AAD">
        <w:rPr>
          <w:sz w:val="22"/>
          <w:szCs w:val="22"/>
        </w:rPr>
        <w:t>V</w:t>
      </w:r>
      <w:r w:rsidR="001E3346" w:rsidRPr="00EB5AAD">
        <w:rPr>
          <w:sz w:val="22"/>
          <w:szCs w:val="22"/>
        </w:rPr>
        <w:t xml:space="preserve"> oblasti </w:t>
      </w:r>
      <w:r w:rsidR="001E3346" w:rsidRPr="00EB5AAD">
        <w:rPr>
          <w:b/>
          <w:bCs/>
          <w:sz w:val="22"/>
          <w:szCs w:val="22"/>
        </w:rPr>
        <w:t>Matematika a práca s informáciami</w:t>
      </w:r>
      <w:r w:rsidR="001E3346" w:rsidRPr="00EB5AAD">
        <w:rPr>
          <w:sz w:val="22"/>
          <w:szCs w:val="22"/>
        </w:rPr>
        <w:t xml:space="preserve"> </w:t>
      </w:r>
      <w:r w:rsidRPr="00EB5AAD">
        <w:rPr>
          <w:sz w:val="22"/>
          <w:szCs w:val="22"/>
        </w:rPr>
        <w:t xml:space="preserve">sme </w:t>
      </w:r>
      <w:r w:rsidR="001E3346" w:rsidRPr="00EB5AAD">
        <w:rPr>
          <w:sz w:val="22"/>
          <w:szCs w:val="22"/>
        </w:rPr>
        <w:t xml:space="preserve"> rozvíjal</w:t>
      </w:r>
      <w:r w:rsidRPr="00EB5AAD">
        <w:rPr>
          <w:sz w:val="22"/>
          <w:szCs w:val="22"/>
        </w:rPr>
        <w:t>i</w:t>
      </w:r>
      <w:r w:rsidR="001E3346" w:rsidRPr="00EB5AAD">
        <w:rPr>
          <w:sz w:val="22"/>
          <w:szCs w:val="22"/>
        </w:rPr>
        <w:t xml:space="preserve"> matematické myslenie a jeho predpoklady pre neskoršie školské vzdelávanie. D</w:t>
      </w:r>
      <w:r w:rsidRPr="00EB5AAD">
        <w:rPr>
          <w:sz w:val="22"/>
          <w:szCs w:val="22"/>
        </w:rPr>
        <w:t>eti</w:t>
      </w:r>
      <w:r w:rsidR="001E3346" w:rsidRPr="00EB5AAD">
        <w:rPr>
          <w:sz w:val="22"/>
          <w:szCs w:val="22"/>
        </w:rPr>
        <w:t xml:space="preserve"> si utvár</w:t>
      </w:r>
      <w:r w:rsidRPr="00EB5AAD">
        <w:rPr>
          <w:sz w:val="22"/>
          <w:szCs w:val="22"/>
        </w:rPr>
        <w:t xml:space="preserve">ali </w:t>
      </w:r>
      <w:r w:rsidR="001E3346" w:rsidRPr="00EB5AAD">
        <w:rPr>
          <w:sz w:val="22"/>
          <w:szCs w:val="22"/>
        </w:rPr>
        <w:t xml:space="preserve"> predstavu o číslach, rozvíjať schopnosť počítať a pracovať s číslami v rôznych bežných životných situáciách. Prostredníctvom manipulačných činností </w:t>
      </w:r>
      <w:r w:rsidR="001E3346" w:rsidRPr="00EB5AAD">
        <w:rPr>
          <w:sz w:val="22"/>
          <w:szCs w:val="22"/>
        </w:rPr>
        <w:lastRenderedPageBreak/>
        <w:t>získ</w:t>
      </w:r>
      <w:r w:rsidRPr="00EB5AAD">
        <w:rPr>
          <w:sz w:val="22"/>
          <w:szCs w:val="22"/>
        </w:rPr>
        <w:t>ali</w:t>
      </w:r>
      <w:r w:rsidR="001E3346" w:rsidRPr="00EB5AAD">
        <w:rPr>
          <w:sz w:val="22"/>
          <w:szCs w:val="22"/>
        </w:rPr>
        <w:t xml:space="preserve"> skúsenosti zo základov geometrie, pracova</w:t>
      </w:r>
      <w:r w:rsidRPr="00EB5AAD">
        <w:rPr>
          <w:sz w:val="22"/>
          <w:szCs w:val="22"/>
        </w:rPr>
        <w:t>li</w:t>
      </w:r>
      <w:r w:rsidR="001E3346" w:rsidRPr="00EB5AAD">
        <w:rPr>
          <w:sz w:val="22"/>
          <w:szCs w:val="22"/>
        </w:rPr>
        <w:t xml:space="preserve"> s geometrickými útvarmi, vníma</w:t>
      </w:r>
      <w:r w:rsidRPr="00EB5AAD">
        <w:rPr>
          <w:sz w:val="22"/>
          <w:szCs w:val="22"/>
        </w:rPr>
        <w:t>li</w:t>
      </w:r>
      <w:r w:rsidR="001E3346" w:rsidRPr="00EB5AAD">
        <w:rPr>
          <w:sz w:val="22"/>
          <w:szCs w:val="22"/>
        </w:rPr>
        <w:t xml:space="preserve"> ich rozdiely, určovať ich veľkosť a využíva</w:t>
      </w:r>
      <w:r w:rsidRPr="00EB5AAD">
        <w:rPr>
          <w:sz w:val="22"/>
          <w:szCs w:val="22"/>
        </w:rPr>
        <w:t>li</w:t>
      </w:r>
      <w:r w:rsidR="001E3346" w:rsidRPr="00EB5AAD">
        <w:rPr>
          <w:sz w:val="22"/>
          <w:szCs w:val="22"/>
        </w:rPr>
        <w:t xml:space="preserve"> získané zručnosti v živote. Súčasťou matematickej prípravy </w:t>
      </w:r>
      <w:r w:rsidRPr="00EB5AAD">
        <w:rPr>
          <w:sz w:val="22"/>
          <w:szCs w:val="22"/>
        </w:rPr>
        <w:t>bol</w:t>
      </w:r>
      <w:r w:rsidR="001E3346" w:rsidRPr="00EB5AAD">
        <w:rPr>
          <w:sz w:val="22"/>
          <w:szCs w:val="22"/>
        </w:rPr>
        <w:t xml:space="preserve"> rozvoj ich logického myslenia vytváraním primeraných situácií a úloh na uvažovanie, na riešenie malých problémov a na zdôvodňovanie vlastného riešenia a rozhodnutia. Myslenie dieťaťa </w:t>
      </w:r>
      <w:r w:rsidR="001E4D37" w:rsidRPr="00EB5AAD">
        <w:rPr>
          <w:sz w:val="22"/>
          <w:szCs w:val="22"/>
        </w:rPr>
        <w:t>sme</w:t>
      </w:r>
      <w:r w:rsidR="001E3346" w:rsidRPr="00EB5AAD">
        <w:rPr>
          <w:sz w:val="22"/>
          <w:szCs w:val="22"/>
        </w:rPr>
        <w:t xml:space="preserve"> rozvíja</w:t>
      </w:r>
      <w:r w:rsidR="001E4D37" w:rsidRPr="00EB5AAD">
        <w:rPr>
          <w:sz w:val="22"/>
          <w:szCs w:val="22"/>
        </w:rPr>
        <w:t>li</w:t>
      </w:r>
      <w:r w:rsidR="001E3346" w:rsidRPr="00EB5AAD">
        <w:rPr>
          <w:sz w:val="22"/>
          <w:szCs w:val="22"/>
        </w:rPr>
        <w:t xml:space="preserve"> aj cez osvojovanie si algoritmov pri jednoduchom hravom programovaní, pri ktorom sa uč</w:t>
      </w:r>
      <w:r w:rsidR="001E4D37" w:rsidRPr="00EB5AAD">
        <w:rPr>
          <w:sz w:val="22"/>
          <w:szCs w:val="22"/>
        </w:rPr>
        <w:t>ili</w:t>
      </w:r>
      <w:r w:rsidR="001E3346" w:rsidRPr="00EB5AAD">
        <w:rPr>
          <w:sz w:val="22"/>
          <w:szCs w:val="22"/>
        </w:rPr>
        <w:t xml:space="preserve"> predvídať a regulovať dôsledky svojich rozhodnutí a plánovaných krokov.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7418"/>
      </w:tblGrid>
      <w:tr w:rsidR="003F7185" w:rsidRPr="00EB5AAD" w14:paraId="5E8F18FE" w14:textId="77777777" w:rsidTr="00EB5AAD">
        <w:tc>
          <w:tcPr>
            <w:tcW w:w="1933" w:type="dxa"/>
            <w:shd w:val="clear" w:color="auto" w:fill="00B0F0"/>
          </w:tcPr>
          <w:p w14:paraId="0DE5278A" w14:textId="161BF8FF" w:rsidR="005E0673" w:rsidRPr="00EB5AAD" w:rsidRDefault="003F7185" w:rsidP="008F7BF8">
            <w:pPr>
              <w:shd w:val="clear" w:color="auto" w:fill="C6D9F1" w:themeFill="text2" w:themeFillTint="33"/>
              <w:jc w:val="both"/>
              <w:rPr>
                <w:b/>
                <w:color w:val="002060"/>
                <w:sz w:val="20"/>
                <w:szCs w:val="20"/>
              </w:rPr>
            </w:pPr>
            <w:r w:rsidRPr="00EB5AAD">
              <w:rPr>
                <w:b/>
                <w:color w:val="002060"/>
                <w:sz w:val="20"/>
                <w:szCs w:val="20"/>
              </w:rPr>
              <w:t>Odporúčan</w:t>
            </w:r>
            <w:r w:rsidR="005E0673" w:rsidRPr="00EB5AAD">
              <w:rPr>
                <w:b/>
                <w:color w:val="002060"/>
                <w:sz w:val="20"/>
                <w:szCs w:val="20"/>
              </w:rPr>
              <w:t>ia:</w:t>
            </w:r>
          </w:p>
        </w:tc>
        <w:tc>
          <w:tcPr>
            <w:tcW w:w="7418" w:type="dxa"/>
            <w:shd w:val="clear" w:color="auto" w:fill="C6D9F1" w:themeFill="text2" w:themeFillTint="33"/>
          </w:tcPr>
          <w:p w14:paraId="2F5E8EA2" w14:textId="5DD73193" w:rsidR="001E4D37" w:rsidRPr="00EB5AAD" w:rsidRDefault="001E4D37">
            <w:pPr>
              <w:pStyle w:val="Odsekzoznamu"/>
              <w:numPr>
                <w:ilvl w:val="0"/>
                <w:numId w:val="24"/>
              </w:numPr>
              <w:shd w:val="clear" w:color="auto" w:fill="C6D9F1" w:themeFill="text2" w:themeFillTint="33"/>
              <w:jc w:val="both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 xml:space="preserve">v </w:t>
            </w:r>
            <w:r w:rsidR="003F7185" w:rsidRPr="00EB5AAD">
              <w:rPr>
                <w:sz w:val="20"/>
                <w:szCs w:val="20"/>
              </w:rPr>
              <w:t xml:space="preserve">organizačných formách denných činností využívať učebné metódy a zdroje    </w:t>
            </w:r>
          </w:p>
          <w:p w14:paraId="19A07703" w14:textId="5F0D8F0E" w:rsidR="003F7185" w:rsidRPr="00EB5AAD" w:rsidRDefault="003F7185" w:rsidP="008F7BF8">
            <w:pPr>
              <w:pStyle w:val="Odsekzoznamu"/>
              <w:shd w:val="clear" w:color="auto" w:fill="C6D9F1" w:themeFill="text2" w:themeFillTint="33"/>
              <w:jc w:val="both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 xml:space="preserve">na riešenie matematických, logických úloh, aj prostredníctvom hier s Legom, </w:t>
            </w:r>
            <w:proofErr w:type="spellStart"/>
            <w:r w:rsidRPr="00EB5AAD">
              <w:rPr>
                <w:sz w:val="20"/>
                <w:szCs w:val="20"/>
              </w:rPr>
              <w:t>tangramom</w:t>
            </w:r>
            <w:proofErr w:type="spellEnd"/>
            <w:r w:rsidRPr="00EB5AAD">
              <w:rPr>
                <w:sz w:val="20"/>
                <w:szCs w:val="20"/>
              </w:rPr>
              <w:t>.</w:t>
            </w:r>
          </w:p>
          <w:p w14:paraId="3C0268AF" w14:textId="4291D7F1" w:rsidR="003F7185" w:rsidRPr="00EB5AAD" w:rsidRDefault="001E4D37">
            <w:pPr>
              <w:pStyle w:val="Odsekzoznamu"/>
              <w:numPr>
                <w:ilvl w:val="0"/>
                <w:numId w:val="24"/>
              </w:numPr>
              <w:shd w:val="clear" w:color="auto" w:fill="C6D9F1" w:themeFill="text2" w:themeFillTint="33"/>
              <w:jc w:val="both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a</w:t>
            </w:r>
            <w:r w:rsidR="003F7185" w:rsidRPr="00EB5AAD">
              <w:rPr>
                <w:sz w:val="20"/>
                <w:szCs w:val="20"/>
              </w:rPr>
              <w:t xml:space="preserve">ktivity so štvorcovou sieťou na papieri, v priestore - pre pohyb v štvorcovej </w:t>
            </w:r>
          </w:p>
          <w:p w14:paraId="4376DD10" w14:textId="77777777" w:rsidR="003F7185" w:rsidRPr="00EB5AAD" w:rsidRDefault="003F7185" w:rsidP="008F7BF8">
            <w:pPr>
              <w:pStyle w:val="Odsekzoznamu"/>
              <w:shd w:val="clear" w:color="auto" w:fill="C6D9F1" w:themeFill="text2" w:themeFillTint="33"/>
              <w:jc w:val="both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sieti používať kartičky so symbolmi šípok.</w:t>
            </w:r>
          </w:p>
          <w:p w14:paraId="420B8056" w14:textId="1BD0395F" w:rsidR="003F7185" w:rsidRPr="00EB5AAD" w:rsidRDefault="003F7185">
            <w:pPr>
              <w:pStyle w:val="Odsekzoznamu"/>
              <w:numPr>
                <w:ilvl w:val="0"/>
                <w:numId w:val="24"/>
              </w:numPr>
              <w:shd w:val="clear" w:color="auto" w:fill="C6D9F1" w:themeFill="text2" w:themeFillTint="33"/>
              <w:jc w:val="both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 xml:space="preserve">využívať digitálne hračky – </w:t>
            </w:r>
            <w:r w:rsidR="001E4D37" w:rsidRPr="00EB5AAD">
              <w:rPr>
                <w:sz w:val="20"/>
                <w:szCs w:val="20"/>
              </w:rPr>
              <w:t>n</w:t>
            </w:r>
            <w:r w:rsidRPr="00EB5AAD">
              <w:rPr>
                <w:sz w:val="20"/>
                <w:szCs w:val="20"/>
              </w:rPr>
              <w:t xml:space="preserve">apr. </w:t>
            </w:r>
            <w:proofErr w:type="spellStart"/>
            <w:r w:rsidRPr="00EB5AAD">
              <w:rPr>
                <w:sz w:val="20"/>
                <w:szCs w:val="20"/>
              </w:rPr>
              <w:t>Bee</w:t>
            </w:r>
            <w:r w:rsidR="008F7BF8" w:rsidRPr="00EB5AAD">
              <w:rPr>
                <w:sz w:val="20"/>
                <w:szCs w:val="20"/>
              </w:rPr>
              <w:t>-</w:t>
            </w:r>
            <w:r w:rsidRPr="00EB5AAD">
              <w:rPr>
                <w:sz w:val="20"/>
                <w:szCs w:val="20"/>
              </w:rPr>
              <w:t>Bot</w:t>
            </w:r>
            <w:proofErr w:type="spellEnd"/>
            <w:r w:rsidRPr="00EB5AAD">
              <w:rPr>
                <w:sz w:val="20"/>
                <w:szCs w:val="20"/>
              </w:rPr>
              <w:t xml:space="preserve"> pri rozvíjaní priestorovej   orientácie.</w:t>
            </w:r>
          </w:p>
          <w:p w14:paraId="4E472EB2" w14:textId="5021BA48" w:rsidR="003F7185" w:rsidRPr="00EB5AAD" w:rsidRDefault="001E4D37">
            <w:pPr>
              <w:pStyle w:val="Odsekzoznamu"/>
              <w:numPr>
                <w:ilvl w:val="0"/>
                <w:numId w:val="24"/>
              </w:numPr>
              <w:shd w:val="clear" w:color="auto" w:fill="C6D9F1" w:themeFill="text2" w:themeFillTint="33"/>
              <w:jc w:val="both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v</w:t>
            </w:r>
            <w:r w:rsidR="003F7185" w:rsidRPr="00EB5AAD">
              <w:rPr>
                <w:sz w:val="20"/>
                <w:szCs w:val="20"/>
              </w:rPr>
              <w:t xml:space="preserve">yužívať </w:t>
            </w:r>
            <w:proofErr w:type="spellStart"/>
            <w:r w:rsidR="003F7185" w:rsidRPr="00EB5AAD">
              <w:rPr>
                <w:sz w:val="20"/>
                <w:szCs w:val="20"/>
              </w:rPr>
              <w:t>matematicko</w:t>
            </w:r>
            <w:proofErr w:type="spellEnd"/>
            <w:r w:rsidR="003F7185" w:rsidRPr="00EB5AAD">
              <w:rPr>
                <w:sz w:val="20"/>
                <w:szCs w:val="20"/>
              </w:rPr>
              <w:t xml:space="preserve"> - logické hry s kockami – vo viacerých triedach. </w:t>
            </w:r>
          </w:p>
          <w:p w14:paraId="1BD73922" w14:textId="080AB9C0" w:rsidR="003F7185" w:rsidRPr="00EB5AAD" w:rsidRDefault="003F7185">
            <w:pPr>
              <w:pStyle w:val="Odsekzoznamu"/>
              <w:numPr>
                <w:ilvl w:val="0"/>
                <w:numId w:val="24"/>
              </w:numPr>
              <w:shd w:val="clear" w:color="auto" w:fill="C6D9F1" w:themeFill="text2" w:themeFillTint="33"/>
              <w:jc w:val="both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zamerať na individuálnu prácu s deťmi a to prostredníctvom PL, IT.</w:t>
            </w:r>
          </w:p>
          <w:p w14:paraId="2AB7985B" w14:textId="6108F0AA" w:rsidR="003F7185" w:rsidRPr="00EB5AAD" w:rsidRDefault="001E4D37">
            <w:pPr>
              <w:pStyle w:val="Odsekzoznamu"/>
              <w:numPr>
                <w:ilvl w:val="0"/>
                <w:numId w:val="24"/>
              </w:numPr>
              <w:shd w:val="clear" w:color="auto" w:fill="C6D9F1" w:themeFill="text2" w:themeFillTint="33"/>
              <w:jc w:val="both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v</w:t>
            </w:r>
            <w:r w:rsidR="003F7185" w:rsidRPr="00EB5AAD">
              <w:rPr>
                <w:sz w:val="20"/>
                <w:szCs w:val="20"/>
              </w:rPr>
              <w:t>yužívať interaktívnu tabuľu, ktorá je obľúbená u detí pri rozvíjaní začiatkov logického myslenia.</w:t>
            </w:r>
          </w:p>
          <w:p w14:paraId="605CAE14" w14:textId="074187B3" w:rsidR="003F7185" w:rsidRPr="00EB5AAD" w:rsidRDefault="003451C0" w:rsidP="00D913CD">
            <w:pPr>
              <w:pStyle w:val="Odsekzoznamu"/>
              <w:numPr>
                <w:ilvl w:val="0"/>
                <w:numId w:val="24"/>
              </w:numPr>
              <w:shd w:val="clear" w:color="auto" w:fill="C6D9F1" w:themeFill="text2" w:themeFillTint="33"/>
              <w:jc w:val="both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zdokonaľovať pravo-ľavú orientáciu</w:t>
            </w:r>
          </w:p>
        </w:tc>
      </w:tr>
    </w:tbl>
    <w:p w14:paraId="7FA59FC6" w14:textId="77777777" w:rsidR="00EB5AAD" w:rsidRPr="00EB5AAD" w:rsidRDefault="00EB5AAD" w:rsidP="008F7BF8">
      <w:pPr>
        <w:shd w:val="clear" w:color="auto" w:fill="C6D9F1" w:themeFill="text2" w:themeFillTint="33"/>
        <w:rPr>
          <w:b/>
          <w:i/>
          <w:color w:val="002060"/>
          <w:sz w:val="20"/>
          <w:szCs w:val="20"/>
          <w:u w:val="single"/>
        </w:rPr>
      </w:pPr>
    </w:p>
    <w:p w14:paraId="5AC1F1A4" w14:textId="5CEA4C82" w:rsidR="003F7185" w:rsidRPr="00092552" w:rsidRDefault="003F7185" w:rsidP="003F7185">
      <w:pPr>
        <w:rPr>
          <w:b/>
          <w:i/>
          <w:color w:val="FF0000"/>
          <w:sz w:val="20"/>
          <w:szCs w:val="20"/>
          <w:u w:val="single"/>
        </w:rPr>
      </w:pPr>
      <w:r w:rsidRPr="00092552">
        <w:rPr>
          <w:b/>
          <w:i/>
          <w:color w:val="FF0000"/>
          <w:sz w:val="20"/>
          <w:szCs w:val="20"/>
          <w:u w:val="single"/>
        </w:rPr>
        <w:t>Vzdelávacia oblasť – Človek a</w:t>
      </w:r>
      <w:r w:rsidR="001E3346" w:rsidRPr="00092552">
        <w:rPr>
          <w:b/>
          <w:i/>
          <w:color w:val="FF0000"/>
          <w:sz w:val="20"/>
          <w:szCs w:val="20"/>
          <w:u w:val="single"/>
        </w:rPr>
        <w:t> </w:t>
      </w:r>
      <w:r w:rsidRPr="00092552">
        <w:rPr>
          <w:b/>
          <w:i/>
          <w:color w:val="FF0000"/>
          <w:sz w:val="20"/>
          <w:szCs w:val="20"/>
          <w:u w:val="single"/>
        </w:rPr>
        <w:t>príroda</w:t>
      </w:r>
    </w:p>
    <w:p w14:paraId="54470E57" w14:textId="2F8AF4DC" w:rsidR="001E3346" w:rsidRPr="00EB5AAD" w:rsidRDefault="001E4D37" w:rsidP="001E4D37">
      <w:pPr>
        <w:spacing w:line="360" w:lineRule="auto"/>
        <w:jc w:val="both"/>
        <w:rPr>
          <w:b/>
          <w:i/>
          <w:color w:val="00B0F0"/>
          <w:sz w:val="22"/>
          <w:szCs w:val="22"/>
          <w:u w:val="single"/>
        </w:rPr>
      </w:pPr>
      <w:r w:rsidRPr="00EB5AAD">
        <w:rPr>
          <w:sz w:val="22"/>
          <w:szCs w:val="22"/>
        </w:rPr>
        <w:t>V</w:t>
      </w:r>
      <w:r w:rsidR="001E3346" w:rsidRPr="00EB5AAD">
        <w:rPr>
          <w:sz w:val="22"/>
          <w:szCs w:val="22"/>
        </w:rPr>
        <w:t xml:space="preserve"> </w:t>
      </w:r>
      <w:r w:rsidR="001E3346" w:rsidRPr="00EB5AAD">
        <w:rPr>
          <w:b/>
          <w:bCs/>
          <w:sz w:val="22"/>
          <w:szCs w:val="22"/>
        </w:rPr>
        <w:t>prírodovedne</w:t>
      </w:r>
      <w:r w:rsidR="001E3346" w:rsidRPr="00EB5AAD">
        <w:rPr>
          <w:sz w:val="22"/>
          <w:szCs w:val="22"/>
        </w:rPr>
        <w:t xml:space="preserve">j oblasti rozvoja </w:t>
      </w:r>
      <w:r w:rsidRPr="00EB5AAD">
        <w:rPr>
          <w:sz w:val="22"/>
          <w:szCs w:val="22"/>
        </w:rPr>
        <w:t xml:space="preserve">sme deti </w:t>
      </w:r>
      <w:r w:rsidR="001E3346" w:rsidRPr="00EB5AAD">
        <w:rPr>
          <w:sz w:val="22"/>
          <w:szCs w:val="22"/>
        </w:rPr>
        <w:t xml:space="preserve"> vi</w:t>
      </w:r>
      <w:r w:rsidRPr="00EB5AAD">
        <w:rPr>
          <w:sz w:val="22"/>
          <w:szCs w:val="22"/>
        </w:rPr>
        <w:t>edli</w:t>
      </w:r>
      <w:r w:rsidR="001E3346" w:rsidRPr="00EB5AAD">
        <w:rPr>
          <w:sz w:val="22"/>
          <w:szCs w:val="22"/>
        </w:rPr>
        <w:t xml:space="preserve">  k získavaniu nových poznatkov, prostredníctvom ktorých si rozv</w:t>
      </w:r>
      <w:r w:rsidRPr="00EB5AAD">
        <w:rPr>
          <w:sz w:val="22"/>
          <w:szCs w:val="22"/>
        </w:rPr>
        <w:t>íjali, pozorovali prírodu a zvedavo bádali.</w:t>
      </w:r>
      <w:r w:rsidR="001E3346" w:rsidRPr="00EB5AAD">
        <w:rPr>
          <w:sz w:val="22"/>
          <w:szCs w:val="22"/>
        </w:rPr>
        <w:t xml:space="preserve"> Vzdelávanie dieťaťa v prírodovednej oblasti </w:t>
      </w:r>
      <w:r w:rsidRPr="00EB5AAD">
        <w:rPr>
          <w:sz w:val="22"/>
          <w:szCs w:val="22"/>
        </w:rPr>
        <w:t>sme</w:t>
      </w:r>
      <w:r w:rsidR="001E3346" w:rsidRPr="00EB5AAD">
        <w:rPr>
          <w:sz w:val="22"/>
          <w:szCs w:val="22"/>
        </w:rPr>
        <w:t xml:space="preserve"> zamera</w:t>
      </w:r>
      <w:r w:rsidRPr="00EB5AAD">
        <w:rPr>
          <w:sz w:val="22"/>
          <w:szCs w:val="22"/>
        </w:rPr>
        <w:t>li</w:t>
      </w:r>
      <w:r w:rsidR="001E3346" w:rsidRPr="00EB5AAD">
        <w:rPr>
          <w:sz w:val="22"/>
          <w:szCs w:val="22"/>
        </w:rPr>
        <w:t xml:space="preserve"> nielen na rozvoj predstáv o vybraných prírodných javoch a predmetoch, ale aj na veku primeraný rozvoj spôsobilosti prírodu skúmať. </w:t>
      </w:r>
      <w:r w:rsidRPr="00EB5AAD">
        <w:rPr>
          <w:sz w:val="22"/>
          <w:szCs w:val="22"/>
        </w:rPr>
        <w:t>V</w:t>
      </w:r>
      <w:r w:rsidR="001E3346" w:rsidRPr="00EB5AAD">
        <w:rPr>
          <w:sz w:val="22"/>
          <w:szCs w:val="22"/>
        </w:rPr>
        <w:t>ie</w:t>
      </w:r>
      <w:r w:rsidRPr="00EB5AAD">
        <w:rPr>
          <w:sz w:val="22"/>
          <w:szCs w:val="22"/>
        </w:rPr>
        <w:t>dli</w:t>
      </w:r>
      <w:r w:rsidR="001E3346" w:rsidRPr="00EB5AAD">
        <w:rPr>
          <w:sz w:val="22"/>
          <w:szCs w:val="22"/>
        </w:rPr>
        <w:t xml:space="preserve"> </w:t>
      </w:r>
      <w:r w:rsidRPr="00EB5AAD">
        <w:rPr>
          <w:sz w:val="22"/>
          <w:szCs w:val="22"/>
        </w:rPr>
        <w:t xml:space="preserve">sme ich </w:t>
      </w:r>
      <w:r w:rsidR="001E3346" w:rsidRPr="00EB5AAD">
        <w:rPr>
          <w:sz w:val="22"/>
          <w:szCs w:val="22"/>
        </w:rPr>
        <w:t xml:space="preserve"> k skúmaniu toho, ako sa určité javy, situácie menia, ak do nich rôznym spôsobom zasahuje</w:t>
      </w:r>
      <w:r w:rsidRPr="00EB5AAD">
        <w:rPr>
          <w:sz w:val="22"/>
          <w:szCs w:val="22"/>
        </w:rPr>
        <w:t>,</w:t>
      </w:r>
      <w:r w:rsidR="001E3346" w:rsidRPr="00EB5AAD">
        <w:rPr>
          <w:sz w:val="22"/>
          <w:szCs w:val="22"/>
        </w:rPr>
        <w:t xml:space="preserve"> </w:t>
      </w:r>
      <w:r w:rsidRPr="00EB5AAD">
        <w:rPr>
          <w:sz w:val="22"/>
          <w:szCs w:val="22"/>
        </w:rPr>
        <w:t xml:space="preserve">rozvíjali sme </w:t>
      </w:r>
      <w:r w:rsidR="001E3346" w:rsidRPr="00EB5AAD">
        <w:rPr>
          <w:sz w:val="22"/>
          <w:szCs w:val="22"/>
        </w:rPr>
        <w:t xml:space="preserve">nielen svoje predstavy o prírode, ale aj spôsob premýšľania, ktorý je typický pre prírodovedné poznávanie </w:t>
      </w:r>
      <w:r w:rsidRPr="00EB5AAD">
        <w:rPr>
          <w:sz w:val="22"/>
          <w:szCs w:val="22"/>
        </w:rPr>
        <w:t xml:space="preserve">- </w:t>
      </w:r>
      <w:r w:rsidR="001E3346" w:rsidRPr="00EB5AAD">
        <w:rPr>
          <w:sz w:val="22"/>
          <w:szCs w:val="22"/>
        </w:rPr>
        <w:t>objektívne skúmať prírodu</w:t>
      </w:r>
    </w:p>
    <w:p w14:paraId="5D5FF9E4" w14:textId="77777777" w:rsidR="003F7185" w:rsidRPr="00EB5AAD" w:rsidRDefault="003F7185" w:rsidP="003F7185">
      <w:pPr>
        <w:rPr>
          <w:sz w:val="20"/>
          <w:szCs w:val="20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7572"/>
      </w:tblGrid>
      <w:tr w:rsidR="003F7185" w:rsidRPr="00EB5AAD" w14:paraId="064768B5" w14:textId="77777777" w:rsidTr="001E4D37">
        <w:trPr>
          <w:trHeight w:val="184"/>
        </w:trPr>
        <w:tc>
          <w:tcPr>
            <w:tcW w:w="1745" w:type="dxa"/>
            <w:shd w:val="clear" w:color="auto" w:fill="00B0F0"/>
          </w:tcPr>
          <w:p w14:paraId="46028D73" w14:textId="77777777" w:rsidR="003F7185" w:rsidRPr="00EB5AAD" w:rsidRDefault="003F7185" w:rsidP="000F703D">
            <w:pPr>
              <w:spacing w:line="360" w:lineRule="auto"/>
              <w:jc w:val="both"/>
              <w:rPr>
                <w:b/>
                <w:color w:val="002060"/>
                <w:sz w:val="20"/>
                <w:szCs w:val="20"/>
              </w:rPr>
            </w:pPr>
            <w:r w:rsidRPr="00EB5AAD">
              <w:rPr>
                <w:b/>
                <w:color w:val="002060"/>
                <w:sz w:val="20"/>
                <w:szCs w:val="20"/>
              </w:rPr>
              <w:t xml:space="preserve">Odporúčania: </w:t>
            </w:r>
          </w:p>
        </w:tc>
        <w:tc>
          <w:tcPr>
            <w:tcW w:w="7572" w:type="dxa"/>
            <w:shd w:val="clear" w:color="auto" w:fill="C6D9F1" w:themeFill="text2" w:themeFillTint="33"/>
          </w:tcPr>
          <w:p w14:paraId="6AF944A6" w14:textId="73BE3F58" w:rsidR="003F7185" w:rsidRPr="00EB5AAD" w:rsidRDefault="006141C6" w:rsidP="00DB78FE">
            <w:pPr>
              <w:pStyle w:val="Odsekzoznamu"/>
              <w:numPr>
                <w:ilvl w:val="0"/>
                <w:numId w:val="25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p</w:t>
            </w:r>
            <w:r w:rsidR="003F7185" w:rsidRPr="00EB5AAD">
              <w:rPr>
                <w:sz w:val="20"/>
                <w:szCs w:val="20"/>
              </w:rPr>
              <w:t>odporovať bádateľskú snahu u detí.</w:t>
            </w:r>
          </w:p>
          <w:p w14:paraId="77CB8644" w14:textId="28BC7D39" w:rsidR="003F7185" w:rsidRPr="00EB5AAD" w:rsidRDefault="006141C6" w:rsidP="00DB78FE">
            <w:pPr>
              <w:pStyle w:val="Odsekzoznamu"/>
              <w:numPr>
                <w:ilvl w:val="0"/>
                <w:numId w:val="25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p</w:t>
            </w:r>
            <w:r w:rsidR="003F7185" w:rsidRPr="00EB5AAD">
              <w:rPr>
                <w:sz w:val="20"/>
                <w:szCs w:val="20"/>
              </w:rPr>
              <w:t>ozorovať rôzne prírodné javy podnecovať ich k vytváraniu záverov z pozorovania.</w:t>
            </w:r>
          </w:p>
          <w:p w14:paraId="55EAE98B" w14:textId="3A5EAAFD" w:rsidR="003F7185" w:rsidRPr="00EB5AAD" w:rsidRDefault="006141C6" w:rsidP="00DB78FE">
            <w:pPr>
              <w:pStyle w:val="Odsekzoznamu"/>
              <w:numPr>
                <w:ilvl w:val="0"/>
                <w:numId w:val="25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r</w:t>
            </w:r>
            <w:r w:rsidR="003F7185" w:rsidRPr="00EB5AAD">
              <w:rPr>
                <w:sz w:val="20"/>
                <w:szCs w:val="20"/>
              </w:rPr>
              <w:t xml:space="preserve">ozvíjať vzťah k prírode rôznymi </w:t>
            </w:r>
            <w:r w:rsidR="008F7BF8" w:rsidRPr="00EB5AAD">
              <w:rPr>
                <w:sz w:val="20"/>
                <w:szCs w:val="20"/>
              </w:rPr>
              <w:t>environmentálnymi</w:t>
            </w:r>
            <w:r w:rsidR="003F7185" w:rsidRPr="00EB5AAD">
              <w:rPr>
                <w:sz w:val="20"/>
                <w:szCs w:val="20"/>
              </w:rPr>
              <w:t xml:space="preserve"> hrami.</w:t>
            </w:r>
          </w:p>
          <w:p w14:paraId="300E69AA" w14:textId="72DDF44A" w:rsidR="003F7185" w:rsidRPr="00EB5AAD" w:rsidRDefault="006141C6" w:rsidP="00DB78FE">
            <w:pPr>
              <w:pStyle w:val="Odsekzoznamu"/>
              <w:numPr>
                <w:ilvl w:val="0"/>
                <w:numId w:val="25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</w:t>
            </w:r>
            <w:r w:rsidR="003F7185" w:rsidRPr="00EB5AAD">
              <w:rPr>
                <w:sz w:val="20"/>
                <w:szCs w:val="20"/>
              </w:rPr>
              <w:t xml:space="preserve">ískavať poznatky o separovaní odpadu, využívaní prírodných a znova využiteľných materiáloch v bežnom živote z dostupných zdrojov. </w:t>
            </w:r>
          </w:p>
          <w:p w14:paraId="33F87560" w14:textId="207D82EA" w:rsidR="003F7185" w:rsidRPr="00EB5AAD" w:rsidRDefault="006141C6" w:rsidP="00DB78FE">
            <w:pPr>
              <w:pStyle w:val="Odsekzoznamu"/>
              <w:numPr>
                <w:ilvl w:val="0"/>
                <w:numId w:val="25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</w:t>
            </w:r>
            <w:r w:rsidR="003F7185" w:rsidRPr="00EB5AAD">
              <w:rPr>
                <w:sz w:val="20"/>
                <w:szCs w:val="20"/>
              </w:rPr>
              <w:t>amerať sa hlavne na zážitkové učenie organizovaním výletov, exkurzií.</w:t>
            </w:r>
          </w:p>
          <w:p w14:paraId="5DBBBCD0" w14:textId="3C1F4C55" w:rsidR="003F7185" w:rsidRPr="00EB5AAD" w:rsidRDefault="006141C6" w:rsidP="00DB78FE">
            <w:pPr>
              <w:pStyle w:val="Odsekzoznamu"/>
              <w:numPr>
                <w:ilvl w:val="0"/>
                <w:numId w:val="25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v</w:t>
            </w:r>
            <w:r w:rsidR="003F7185" w:rsidRPr="00EB5AAD">
              <w:rPr>
                <w:sz w:val="20"/>
                <w:szCs w:val="20"/>
              </w:rPr>
              <w:t>yužívať encyklopédie.</w:t>
            </w:r>
          </w:p>
        </w:tc>
      </w:tr>
    </w:tbl>
    <w:p w14:paraId="7C88A5DE" w14:textId="77777777" w:rsidR="003F7185" w:rsidRPr="00EB5AAD" w:rsidRDefault="003F7185" w:rsidP="003F7185">
      <w:pPr>
        <w:shd w:val="clear" w:color="auto" w:fill="FFFFFF"/>
        <w:spacing w:line="360" w:lineRule="auto"/>
        <w:jc w:val="both"/>
        <w:rPr>
          <w:b/>
          <w:color w:val="002060"/>
          <w:sz w:val="20"/>
          <w:szCs w:val="20"/>
        </w:rPr>
      </w:pPr>
    </w:p>
    <w:p w14:paraId="215025BE" w14:textId="77777777" w:rsidR="003F7185" w:rsidRPr="00092552" w:rsidRDefault="003F7185" w:rsidP="003F7185">
      <w:pPr>
        <w:shd w:val="clear" w:color="auto" w:fill="FFFFFF"/>
        <w:spacing w:line="360" w:lineRule="auto"/>
        <w:jc w:val="both"/>
        <w:rPr>
          <w:b/>
          <w:i/>
          <w:color w:val="FF0000"/>
          <w:sz w:val="20"/>
          <w:szCs w:val="20"/>
          <w:u w:val="single"/>
        </w:rPr>
      </w:pPr>
      <w:r w:rsidRPr="00092552">
        <w:rPr>
          <w:b/>
          <w:i/>
          <w:color w:val="FF0000"/>
          <w:sz w:val="20"/>
          <w:szCs w:val="20"/>
          <w:u w:val="single"/>
        </w:rPr>
        <w:t xml:space="preserve">Vzdelávacia oblasť – Človek a spoločnosť  </w:t>
      </w:r>
    </w:p>
    <w:p w14:paraId="24077A0C" w14:textId="7771C5E1" w:rsidR="001E3346" w:rsidRPr="00EB5AAD" w:rsidRDefault="006141C6" w:rsidP="006141C6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B5AAD">
        <w:rPr>
          <w:sz w:val="22"/>
          <w:szCs w:val="22"/>
        </w:rPr>
        <w:t>Vo</w:t>
      </w:r>
      <w:r w:rsidR="001E3346" w:rsidRPr="00EB5AAD">
        <w:rPr>
          <w:sz w:val="22"/>
          <w:szCs w:val="22"/>
        </w:rPr>
        <w:t xml:space="preserve"> vzdelávacej oblasti </w:t>
      </w:r>
      <w:r w:rsidR="001E3346" w:rsidRPr="00EB5AAD">
        <w:rPr>
          <w:b/>
          <w:bCs/>
          <w:sz w:val="22"/>
          <w:szCs w:val="22"/>
        </w:rPr>
        <w:t>Človek a spoločnosť</w:t>
      </w:r>
      <w:r w:rsidR="001E3346" w:rsidRPr="00EB5AAD">
        <w:rPr>
          <w:sz w:val="22"/>
          <w:szCs w:val="22"/>
        </w:rPr>
        <w:t xml:space="preserve"> sa d</w:t>
      </w:r>
      <w:r w:rsidRPr="00EB5AAD">
        <w:rPr>
          <w:sz w:val="22"/>
          <w:szCs w:val="22"/>
        </w:rPr>
        <w:t xml:space="preserve">eti </w:t>
      </w:r>
      <w:r w:rsidR="001E3346" w:rsidRPr="00EB5AAD">
        <w:rPr>
          <w:sz w:val="22"/>
          <w:szCs w:val="22"/>
        </w:rPr>
        <w:t xml:space="preserve"> zoznam</w:t>
      </w:r>
      <w:r w:rsidRPr="00EB5AAD">
        <w:rPr>
          <w:sz w:val="22"/>
          <w:szCs w:val="22"/>
        </w:rPr>
        <w:t>ovali</w:t>
      </w:r>
      <w:r w:rsidR="001E3346" w:rsidRPr="00EB5AAD">
        <w:rPr>
          <w:sz w:val="22"/>
          <w:szCs w:val="22"/>
        </w:rPr>
        <w:t xml:space="preserve"> so svojím sociálnym prostredím a sociálnymi reáliami, ktoré ho obklopujú. V rámci tejto širokej oblasti s</w:t>
      </w:r>
      <w:r w:rsidRPr="00EB5AAD">
        <w:rPr>
          <w:sz w:val="22"/>
          <w:szCs w:val="22"/>
        </w:rPr>
        <w:t>i</w:t>
      </w:r>
      <w:r w:rsidR="001E3346" w:rsidRPr="00EB5AAD">
        <w:rPr>
          <w:sz w:val="22"/>
          <w:szCs w:val="22"/>
        </w:rPr>
        <w:t xml:space="preserve"> vytvára</w:t>
      </w:r>
      <w:r w:rsidRPr="00EB5AAD">
        <w:rPr>
          <w:sz w:val="22"/>
          <w:szCs w:val="22"/>
        </w:rPr>
        <w:t xml:space="preserve">li </w:t>
      </w:r>
      <w:r w:rsidR="001E3346" w:rsidRPr="00EB5AAD">
        <w:rPr>
          <w:sz w:val="22"/>
          <w:szCs w:val="22"/>
        </w:rPr>
        <w:t>základy poznania a zručností, ktoré si neskôr rozvíja</w:t>
      </w:r>
      <w:r w:rsidRPr="00EB5AAD">
        <w:rPr>
          <w:sz w:val="22"/>
          <w:szCs w:val="22"/>
        </w:rPr>
        <w:t>li</w:t>
      </w:r>
      <w:r w:rsidR="001E3346" w:rsidRPr="00EB5AAD">
        <w:rPr>
          <w:sz w:val="22"/>
          <w:szCs w:val="22"/>
        </w:rPr>
        <w:t xml:space="preserve"> vo viacerých </w:t>
      </w:r>
      <w:r w:rsidRPr="00EB5AAD">
        <w:rPr>
          <w:sz w:val="22"/>
          <w:szCs w:val="22"/>
        </w:rPr>
        <w:t>podoblastiach</w:t>
      </w:r>
      <w:r w:rsidR="001E3346" w:rsidRPr="00EB5AAD">
        <w:rPr>
          <w:sz w:val="22"/>
          <w:szCs w:val="22"/>
        </w:rPr>
        <w:t xml:space="preserve"> reprezentujúcich rovnakú vzdelávaciu oblasť, vrátane problematiky etiky a etikety. </w:t>
      </w:r>
      <w:r w:rsidRPr="00EB5AAD">
        <w:rPr>
          <w:sz w:val="22"/>
          <w:szCs w:val="22"/>
        </w:rPr>
        <w:t>N</w:t>
      </w:r>
      <w:r w:rsidR="001E3346" w:rsidRPr="00EB5AAD">
        <w:rPr>
          <w:sz w:val="22"/>
          <w:szCs w:val="22"/>
        </w:rPr>
        <w:t>erozvíja</w:t>
      </w:r>
      <w:r w:rsidRPr="00EB5AAD">
        <w:rPr>
          <w:sz w:val="22"/>
          <w:szCs w:val="22"/>
        </w:rPr>
        <w:t>li</w:t>
      </w:r>
      <w:r w:rsidR="001E3346" w:rsidRPr="00EB5AAD">
        <w:rPr>
          <w:sz w:val="22"/>
          <w:szCs w:val="22"/>
        </w:rPr>
        <w:t xml:space="preserve"> </w:t>
      </w:r>
      <w:r w:rsidRPr="00EB5AAD">
        <w:rPr>
          <w:sz w:val="22"/>
          <w:szCs w:val="22"/>
        </w:rPr>
        <w:t xml:space="preserve">sme </w:t>
      </w:r>
      <w:r w:rsidR="001E3346" w:rsidRPr="00EB5AAD">
        <w:rPr>
          <w:sz w:val="22"/>
          <w:szCs w:val="22"/>
        </w:rPr>
        <w:t>iba intelekt dieťaťa, ale aj jeho osobnostné charakteristiky, vrátane zvládania emócií a osvojovania si schopností spolužitia s druhými ľuďmi.</w:t>
      </w:r>
    </w:p>
    <w:p w14:paraId="3FC2F14C" w14:textId="77777777" w:rsidR="006141C6" w:rsidRPr="00EB5AAD" w:rsidRDefault="006141C6" w:rsidP="006141C6">
      <w:pPr>
        <w:shd w:val="clear" w:color="auto" w:fill="FFFFFF"/>
        <w:spacing w:line="360" w:lineRule="auto"/>
        <w:jc w:val="both"/>
        <w:rPr>
          <w:b/>
          <w:i/>
          <w:color w:val="00B0F0"/>
          <w:sz w:val="22"/>
          <w:szCs w:val="22"/>
          <w:u w:val="single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7572"/>
      </w:tblGrid>
      <w:tr w:rsidR="003F7185" w:rsidRPr="00EB5AAD" w14:paraId="22F8A3D3" w14:textId="77777777" w:rsidTr="006141C6">
        <w:trPr>
          <w:trHeight w:val="184"/>
        </w:trPr>
        <w:tc>
          <w:tcPr>
            <w:tcW w:w="1745" w:type="dxa"/>
            <w:shd w:val="clear" w:color="auto" w:fill="00B0F0"/>
          </w:tcPr>
          <w:p w14:paraId="1AC4B9AD" w14:textId="77777777" w:rsidR="003F7185" w:rsidRPr="00EB5AAD" w:rsidRDefault="003F7185" w:rsidP="000F703D">
            <w:pPr>
              <w:spacing w:line="360" w:lineRule="auto"/>
              <w:jc w:val="both"/>
              <w:rPr>
                <w:b/>
                <w:color w:val="002060"/>
                <w:sz w:val="20"/>
                <w:szCs w:val="20"/>
              </w:rPr>
            </w:pPr>
            <w:r w:rsidRPr="00EB5AAD">
              <w:rPr>
                <w:b/>
                <w:color w:val="002060"/>
                <w:sz w:val="20"/>
                <w:szCs w:val="20"/>
              </w:rPr>
              <w:t xml:space="preserve">Odporúčania: </w:t>
            </w:r>
          </w:p>
        </w:tc>
        <w:tc>
          <w:tcPr>
            <w:tcW w:w="7572" w:type="dxa"/>
            <w:shd w:val="clear" w:color="auto" w:fill="C6D9F1" w:themeFill="text2" w:themeFillTint="33"/>
          </w:tcPr>
          <w:p w14:paraId="0813D88D" w14:textId="327BAB3E" w:rsidR="003F7185" w:rsidRPr="00EB5AAD" w:rsidRDefault="006141C6" w:rsidP="00DB78FE">
            <w:pPr>
              <w:pStyle w:val="Odsekzoznamu"/>
              <w:numPr>
                <w:ilvl w:val="0"/>
                <w:numId w:val="26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</w:t>
            </w:r>
            <w:r w:rsidR="003F7185" w:rsidRPr="00EB5AAD">
              <w:rPr>
                <w:sz w:val="20"/>
                <w:szCs w:val="20"/>
              </w:rPr>
              <w:t xml:space="preserve">araďovať rozhovory s diskusiou na rôzne témy, aj na rozvoj prosociálneho správania. </w:t>
            </w:r>
          </w:p>
          <w:p w14:paraId="7C673D43" w14:textId="709436FF" w:rsidR="003F7185" w:rsidRPr="00EB5AAD" w:rsidRDefault="006141C6" w:rsidP="00DB78FE">
            <w:pPr>
              <w:pStyle w:val="Odsekzoznamu"/>
              <w:numPr>
                <w:ilvl w:val="0"/>
                <w:numId w:val="26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p</w:t>
            </w:r>
            <w:r w:rsidR="003F7185" w:rsidRPr="00EB5AAD">
              <w:rPr>
                <w:sz w:val="20"/>
                <w:szCs w:val="20"/>
              </w:rPr>
              <w:t>estovať u detí kladný vzťah k folk</w:t>
            </w:r>
            <w:r w:rsidRPr="00EB5AAD">
              <w:rPr>
                <w:sz w:val="20"/>
                <w:szCs w:val="20"/>
              </w:rPr>
              <w:t>l</w:t>
            </w:r>
            <w:r w:rsidR="003F7185" w:rsidRPr="00EB5AAD">
              <w:rPr>
                <w:sz w:val="20"/>
                <w:szCs w:val="20"/>
              </w:rPr>
              <w:t>óru rôznymi hrami, oboznamovaním s tradíciami.</w:t>
            </w:r>
          </w:p>
          <w:p w14:paraId="1FA61B58" w14:textId="316409B7" w:rsidR="003F7185" w:rsidRPr="00EB5AAD" w:rsidRDefault="006141C6" w:rsidP="00DB78FE">
            <w:pPr>
              <w:pStyle w:val="Odsekzoznamu"/>
              <w:numPr>
                <w:ilvl w:val="0"/>
                <w:numId w:val="26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lastRenderedPageBreak/>
              <w:t>n</w:t>
            </w:r>
            <w:r w:rsidR="003F7185" w:rsidRPr="00EB5AAD">
              <w:rPr>
                <w:sz w:val="20"/>
                <w:szCs w:val="20"/>
              </w:rPr>
              <w:t>avodzovať situácie, pri ktorých dieťa rozpráva o svojich zážitkoch, pocitoch.</w:t>
            </w:r>
          </w:p>
          <w:p w14:paraId="4273B6F1" w14:textId="4AC4D7AE" w:rsidR="003F7185" w:rsidRPr="00EB5AAD" w:rsidRDefault="006141C6" w:rsidP="00DB78FE">
            <w:pPr>
              <w:pStyle w:val="Odsekzoznamu"/>
              <w:numPr>
                <w:ilvl w:val="0"/>
                <w:numId w:val="26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v</w:t>
            </w:r>
            <w:r w:rsidR="003F7185" w:rsidRPr="00EB5AAD">
              <w:rPr>
                <w:sz w:val="20"/>
                <w:szCs w:val="20"/>
              </w:rPr>
              <w:t>iesť ich k tomu, aby sa orientovali v časových súvislostiach v spojení s konkrétnymi činnosťami.</w:t>
            </w:r>
          </w:p>
          <w:p w14:paraId="6C3E0953" w14:textId="621F75D4" w:rsidR="003F7185" w:rsidRPr="00EB5AAD" w:rsidRDefault="006141C6" w:rsidP="00DB78FE">
            <w:pPr>
              <w:pStyle w:val="Odsekzoznamu"/>
              <w:numPr>
                <w:ilvl w:val="0"/>
                <w:numId w:val="26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</w:t>
            </w:r>
            <w:r w:rsidR="003F7185" w:rsidRPr="00EB5AAD">
              <w:rPr>
                <w:sz w:val="20"/>
                <w:szCs w:val="20"/>
              </w:rPr>
              <w:t>amerať sa na deti s problémovým správaním</w:t>
            </w:r>
            <w:r w:rsidR="00D913CD" w:rsidRPr="00EB5AAD">
              <w:rPr>
                <w:sz w:val="20"/>
                <w:szCs w:val="20"/>
              </w:rPr>
              <w:t>, rešpektovať dohodnuté pravidlá</w:t>
            </w:r>
          </w:p>
        </w:tc>
      </w:tr>
    </w:tbl>
    <w:p w14:paraId="37B19412" w14:textId="77777777" w:rsidR="003F7185" w:rsidRPr="00EB5AAD" w:rsidRDefault="003F7185" w:rsidP="003F7185">
      <w:pPr>
        <w:shd w:val="clear" w:color="auto" w:fill="FFFFFF"/>
        <w:spacing w:line="360" w:lineRule="auto"/>
        <w:jc w:val="both"/>
        <w:rPr>
          <w:b/>
          <w:i/>
          <w:color w:val="002060"/>
          <w:sz w:val="20"/>
          <w:szCs w:val="20"/>
          <w:u w:val="single"/>
        </w:rPr>
      </w:pPr>
    </w:p>
    <w:p w14:paraId="328A35C8" w14:textId="77777777" w:rsidR="003F7185" w:rsidRPr="00092552" w:rsidRDefault="003F7185" w:rsidP="003F7185">
      <w:pPr>
        <w:shd w:val="clear" w:color="auto" w:fill="FFFFFF"/>
        <w:spacing w:line="360" w:lineRule="auto"/>
        <w:jc w:val="both"/>
        <w:rPr>
          <w:b/>
          <w:i/>
          <w:color w:val="FF0000"/>
          <w:sz w:val="20"/>
          <w:szCs w:val="20"/>
          <w:u w:val="single"/>
        </w:rPr>
      </w:pPr>
      <w:r w:rsidRPr="00092552">
        <w:rPr>
          <w:b/>
          <w:i/>
          <w:color w:val="FF0000"/>
          <w:sz w:val="20"/>
          <w:szCs w:val="20"/>
          <w:u w:val="single"/>
        </w:rPr>
        <w:t>Vzdelávacia oblasť – Človek a svet práce</w:t>
      </w:r>
    </w:p>
    <w:p w14:paraId="7069349B" w14:textId="731E27B9" w:rsidR="001E3346" w:rsidRPr="00EB5AAD" w:rsidRDefault="006141C6" w:rsidP="003F718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B5AAD">
        <w:rPr>
          <w:sz w:val="22"/>
          <w:szCs w:val="22"/>
        </w:rPr>
        <w:t xml:space="preserve">Vo vzdelávacej </w:t>
      </w:r>
      <w:r w:rsidR="001E3346" w:rsidRPr="00EB5AAD">
        <w:rPr>
          <w:sz w:val="22"/>
          <w:szCs w:val="22"/>
        </w:rPr>
        <w:t xml:space="preserve"> obla</w:t>
      </w:r>
      <w:r w:rsidRPr="00EB5AAD">
        <w:rPr>
          <w:sz w:val="22"/>
          <w:szCs w:val="22"/>
        </w:rPr>
        <w:t>sti</w:t>
      </w:r>
      <w:r w:rsidR="001E3346" w:rsidRPr="00EB5AAD">
        <w:rPr>
          <w:sz w:val="22"/>
          <w:szCs w:val="22"/>
        </w:rPr>
        <w:t xml:space="preserve"> </w:t>
      </w:r>
      <w:r w:rsidR="001E3346" w:rsidRPr="00EB5AAD">
        <w:rPr>
          <w:b/>
          <w:bCs/>
          <w:sz w:val="22"/>
          <w:szCs w:val="22"/>
        </w:rPr>
        <w:t>Človek a svet práce</w:t>
      </w:r>
      <w:r w:rsidR="001E3346" w:rsidRPr="00EB5AAD">
        <w:rPr>
          <w:sz w:val="22"/>
          <w:szCs w:val="22"/>
        </w:rPr>
        <w:t xml:space="preserve"> </w:t>
      </w:r>
      <w:r w:rsidRPr="00EB5AAD">
        <w:rPr>
          <w:sz w:val="22"/>
          <w:szCs w:val="22"/>
        </w:rPr>
        <w:t xml:space="preserve">sme sa </w:t>
      </w:r>
      <w:r w:rsidR="001E3346" w:rsidRPr="00EB5AAD">
        <w:rPr>
          <w:sz w:val="22"/>
          <w:szCs w:val="22"/>
        </w:rPr>
        <w:t xml:space="preserve"> zamera</w:t>
      </w:r>
      <w:r w:rsidRPr="00EB5AAD">
        <w:rPr>
          <w:sz w:val="22"/>
          <w:szCs w:val="22"/>
        </w:rPr>
        <w:t>li</w:t>
      </w:r>
      <w:r w:rsidR="001E3346" w:rsidRPr="00EB5AAD">
        <w:rPr>
          <w:sz w:val="22"/>
          <w:szCs w:val="22"/>
        </w:rPr>
        <w:t xml:space="preserve"> na rozvoj praktických zručností, ktoré súvisia nielen s prácou v zmysle profesie, či povolania, ale s akoukoľvek fyzickou aktivitou, ktorá je zameraná na vykonávanie bežných činností v domácnosti, na dvore, v záhrade.. Dôraz</w:t>
      </w:r>
      <w:r w:rsidRPr="00EB5AAD">
        <w:rPr>
          <w:sz w:val="22"/>
          <w:szCs w:val="22"/>
        </w:rPr>
        <w:t xml:space="preserve"> sme </w:t>
      </w:r>
      <w:r w:rsidR="001E3346" w:rsidRPr="00EB5AAD">
        <w:rPr>
          <w:sz w:val="22"/>
          <w:szCs w:val="22"/>
        </w:rPr>
        <w:t xml:space="preserve"> </w:t>
      </w:r>
      <w:r w:rsidRPr="00EB5AAD">
        <w:rPr>
          <w:sz w:val="22"/>
          <w:szCs w:val="22"/>
        </w:rPr>
        <w:t xml:space="preserve">kládli </w:t>
      </w:r>
      <w:r w:rsidR="001E3346" w:rsidRPr="00EB5AAD">
        <w:rPr>
          <w:sz w:val="22"/>
          <w:szCs w:val="22"/>
        </w:rPr>
        <w:t xml:space="preserve"> aj na rozvoj myslenia, vďaka ktorému sa stáva</w:t>
      </w:r>
      <w:r w:rsidRPr="00EB5AAD">
        <w:rPr>
          <w:sz w:val="22"/>
          <w:szCs w:val="22"/>
        </w:rPr>
        <w:t>la</w:t>
      </w:r>
      <w:r w:rsidR="001E3346" w:rsidRPr="00EB5AAD">
        <w:rPr>
          <w:sz w:val="22"/>
          <w:szCs w:val="22"/>
        </w:rPr>
        <w:t xml:space="preserve"> práca s materiálmi a nástrojmi efektívnejšia, pričom upriam</w:t>
      </w:r>
      <w:r w:rsidRPr="00EB5AAD">
        <w:rPr>
          <w:sz w:val="22"/>
          <w:szCs w:val="22"/>
        </w:rPr>
        <w:t>ovala</w:t>
      </w:r>
      <w:r w:rsidR="001E3346" w:rsidRPr="00EB5AAD">
        <w:rPr>
          <w:sz w:val="22"/>
          <w:szCs w:val="22"/>
        </w:rPr>
        <w:t xml:space="preserve"> pozornosť aj na ekologickú, či ekonomickú stránku práce</w:t>
      </w:r>
      <w:r w:rsidRPr="00EB5AAD">
        <w:rPr>
          <w:sz w:val="22"/>
          <w:szCs w:val="22"/>
        </w:rPr>
        <w:t xml:space="preserve"> - </w:t>
      </w:r>
      <w:r w:rsidR="001E3346" w:rsidRPr="00EB5AAD">
        <w:rPr>
          <w:sz w:val="22"/>
          <w:szCs w:val="22"/>
        </w:rPr>
        <w:t>neplytva</w:t>
      </w:r>
      <w:r w:rsidRPr="00EB5AAD">
        <w:rPr>
          <w:sz w:val="22"/>
          <w:szCs w:val="22"/>
        </w:rPr>
        <w:t>ť</w:t>
      </w:r>
      <w:r w:rsidR="001E3346" w:rsidRPr="00EB5AAD">
        <w:rPr>
          <w:sz w:val="22"/>
          <w:szCs w:val="22"/>
        </w:rPr>
        <w:t xml:space="preserve"> materiálom, používa</w:t>
      </w:r>
      <w:r w:rsidRPr="00EB5AAD">
        <w:rPr>
          <w:sz w:val="22"/>
          <w:szCs w:val="22"/>
        </w:rPr>
        <w:t>ť</w:t>
      </w:r>
      <w:r w:rsidR="001E3346" w:rsidRPr="00EB5AAD">
        <w:rPr>
          <w:sz w:val="22"/>
          <w:szCs w:val="22"/>
        </w:rPr>
        <w:t xml:space="preserve"> zariadenia tak, aby sa zachovala ich funkčnosť. Osobitým zámerom </w:t>
      </w:r>
      <w:r w:rsidRPr="00EB5AAD">
        <w:rPr>
          <w:sz w:val="22"/>
          <w:szCs w:val="22"/>
        </w:rPr>
        <w:t>bol</w:t>
      </w:r>
      <w:r w:rsidR="001E3346" w:rsidRPr="00EB5AAD">
        <w:rPr>
          <w:sz w:val="22"/>
          <w:szCs w:val="22"/>
        </w:rPr>
        <w:t xml:space="preserve"> počiatočný rozvoj technického myslenia, ktoré umožňuje dieťaťu tvorivo konštruovať, či riešiť jednoduché technické problémy.</w:t>
      </w:r>
    </w:p>
    <w:p w14:paraId="7D498FBE" w14:textId="77777777" w:rsidR="006141C6" w:rsidRPr="00EB5AAD" w:rsidRDefault="006141C6" w:rsidP="003F7185">
      <w:pPr>
        <w:shd w:val="clear" w:color="auto" w:fill="FFFFFF"/>
        <w:spacing w:line="360" w:lineRule="auto"/>
        <w:jc w:val="both"/>
        <w:rPr>
          <w:b/>
          <w:i/>
          <w:color w:val="00B0F0"/>
          <w:sz w:val="22"/>
          <w:szCs w:val="22"/>
          <w:u w:val="single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7572"/>
      </w:tblGrid>
      <w:tr w:rsidR="003F7185" w:rsidRPr="00EB5AAD" w14:paraId="5E1B9766" w14:textId="77777777" w:rsidTr="006141C6">
        <w:trPr>
          <w:trHeight w:val="184"/>
        </w:trPr>
        <w:tc>
          <w:tcPr>
            <w:tcW w:w="1745" w:type="dxa"/>
            <w:shd w:val="clear" w:color="auto" w:fill="00B0F0"/>
          </w:tcPr>
          <w:p w14:paraId="7B3DF8D1" w14:textId="77777777" w:rsidR="003F7185" w:rsidRPr="00EB5AAD" w:rsidRDefault="003F7185" w:rsidP="000F703D">
            <w:pPr>
              <w:spacing w:line="360" w:lineRule="auto"/>
              <w:jc w:val="both"/>
              <w:rPr>
                <w:b/>
                <w:color w:val="002060"/>
                <w:sz w:val="20"/>
                <w:szCs w:val="20"/>
              </w:rPr>
            </w:pPr>
            <w:r w:rsidRPr="00EB5AAD">
              <w:rPr>
                <w:b/>
                <w:color w:val="002060"/>
                <w:sz w:val="20"/>
                <w:szCs w:val="20"/>
              </w:rPr>
              <w:t xml:space="preserve">Odporúčania: </w:t>
            </w:r>
          </w:p>
        </w:tc>
        <w:tc>
          <w:tcPr>
            <w:tcW w:w="7572" w:type="dxa"/>
            <w:shd w:val="clear" w:color="auto" w:fill="C6D9F1" w:themeFill="text2" w:themeFillTint="33"/>
          </w:tcPr>
          <w:p w14:paraId="137F6EDA" w14:textId="1A3234E3" w:rsidR="003F7185" w:rsidRPr="00EB5AAD" w:rsidRDefault="006141C6" w:rsidP="00DB78FE">
            <w:pPr>
              <w:pStyle w:val="Odsekzoznamu"/>
              <w:numPr>
                <w:ilvl w:val="0"/>
                <w:numId w:val="27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aktívne p</w:t>
            </w:r>
            <w:r w:rsidR="003F7185" w:rsidRPr="00EB5AAD">
              <w:rPr>
                <w:sz w:val="20"/>
                <w:szCs w:val="20"/>
              </w:rPr>
              <w:t>ožívať detské náradie a</w:t>
            </w:r>
            <w:r w:rsidR="00D913CD" w:rsidRPr="00EB5AAD">
              <w:rPr>
                <w:sz w:val="20"/>
                <w:szCs w:val="20"/>
              </w:rPr>
              <w:t> </w:t>
            </w:r>
            <w:r w:rsidR="003F7185" w:rsidRPr="00EB5AAD">
              <w:rPr>
                <w:sz w:val="20"/>
                <w:szCs w:val="20"/>
              </w:rPr>
              <w:t>nástroje</w:t>
            </w:r>
            <w:r w:rsidR="00D913CD" w:rsidRPr="00EB5AAD">
              <w:rPr>
                <w:sz w:val="20"/>
                <w:szCs w:val="20"/>
              </w:rPr>
              <w:t>, zamerať sa na strihanie</w:t>
            </w:r>
          </w:p>
          <w:p w14:paraId="2D320CA3" w14:textId="58E615F8" w:rsidR="003F7185" w:rsidRPr="00EB5AAD" w:rsidRDefault="003F7185" w:rsidP="00DB78FE">
            <w:pPr>
              <w:pStyle w:val="Odsekzoznamu"/>
              <w:numPr>
                <w:ilvl w:val="0"/>
                <w:numId w:val="27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prostredníctvom lega a stavebníc konštruovať podľa technických náčrtov.</w:t>
            </w:r>
          </w:p>
          <w:p w14:paraId="257461B3" w14:textId="77777777" w:rsidR="00D913CD" w:rsidRPr="00EB5AAD" w:rsidRDefault="003F7185" w:rsidP="00DB78FE">
            <w:pPr>
              <w:pStyle w:val="Odsekzoznamu"/>
              <w:numPr>
                <w:ilvl w:val="0"/>
                <w:numId w:val="27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uskutočňovať aktivity zamerané na výrobu niektorých vybraných výrobk</w:t>
            </w:r>
            <w:r w:rsidR="006141C6" w:rsidRPr="00EB5AAD">
              <w:rPr>
                <w:sz w:val="20"/>
                <w:szCs w:val="20"/>
              </w:rPr>
              <w:t>ov</w:t>
            </w:r>
          </w:p>
          <w:p w14:paraId="63DADB4A" w14:textId="6DD3A38B" w:rsidR="003F7185" w:rsidRPr="00EB5AAD" w:rsidRDefault="006141C6" w:rsidP="00DB78FE">
            <w:pPr>
              <w:pStyle w:val="Odsekzoznamu"/>
              <w:numPr>
                <w:ilvl w:val="0"/>
                <w:numId w:val="27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s</w:t>
            </w:r>
            <w:r w:rsidR="003F7185" w:rsidRPr="00EB5AAD">
              <w:rPr>
                <w:sz w:val="20"/>
                <w:szCs w:val="20"/>
              </w:rPr>
              <w:t>poznávať rôzne remeslá v spolupráci s</w:t>
            </w:r>
            <w:r w:rsidR="00DB78FE" w:rsidRPr="00EB5AAD">
              <w:rPr>
                <w:sz w:val="20"/>
                <w:szCs w:val="20"/>
              </w:rPr>
              <w:t> rodičmi a s</w:t>
            </w:r>
            <w:r w:rsidR="003F7185" w:rsidRPr="00EB5AAD">
              <w:rPr>
                <w:sz w:val="20"/>
                <w:szCs w:val="20"/>
              </w:rPr>
              <w:t>o starými rodičmi.</w:t>
            </w:r>
          </w:p>
        </w:tc>
      </w:tr>
    </w:tbl>
    <w:p w14:paraId="638C0503" w14:textId="77777777" w:rsidR="003F7185" w:rsidRPr="00EB5AAD" w:rsidRDefault="003F7185" w:rsidP="003F7185">
      <w:pPr>
        <w:shd w:val="clear" w:color="auto" w:fill="FFFFFF"/>
        <w:spacing w:line="360" w:lineRule="auto"/>
        <w:jc w:val="both"/>
        <w:rPr>
          <w:b/>
          <w:color w:val="002060"/>
          <w:sz w:val="20"/>
          <w:szCs w:val="20"/>
        </w:rPr>
      </w:pPr>
    </w:p>
    <w:p w14:paraId="0DA91F95" w14:textId="77777777" w:rsidR="003F7185" w:rsidRPr="00092552" w:rsidRDefault="003F7185" w:rsidP="003F7185">
      <w:pPr>
        <w:shd w:val="clear" w:color="auto" w:fill="FFFFFF"/>
        <w:spacing w:line="360" w:lineRule="auto"/>
        <w:jc w:val="both"/>
        <w:rPr>
          <w:b/>
          <w:i/>
          <w:color w:val="FF0000"/>
          <w:sz w:val="20"/>
          <w:szCs w:val="20"/>
          <w:u w:val="single"/>
        </w:rPr>
      </w:pPr>
      <w:r w:rsidRPr="00092552">
        <w:rPr>
          <w:b/>
          <w:i/>
          <w:color w:val="FF0000"/>
          <w:sz w:val="20"/>
          <w:szCs w:val="20"/>
          <w:u w:val="single"/>
        </w:rPr>
        <w:t>Vzdelávacia oblasť – Umenie a kultúra – hudobná výchova</w:t>
      </w:r>
    </w:p>
    <w:p w14:paraId="00406349" w14:textId="10BD27EC" w:rsidR="001E3346" w:rsidRPr="00EB5AAD" w:rsidRDefault="006141C6" w:rsidP="008F7BF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B5AAD">
        <w:rPr>
          <w:sz w:val="22"/>
          <w:szCs w:val="22"/>
        </w:rPr>
        <w:t xml:space="preserve">Vo vzdelávacej oblasti </w:t>
      </w:r>
      <w:r w:rsidRPr="00EB5AAD">
        <w:rPr>
          <w:b/>
          <w:bCs/>
          <w:sz w:val="22"/>
          <w:szCs w:val="22"/>
        </w:rPr>
        <w:t>Umenie a kultúra</w:t>
      </w:r>
      <w:r w:rsidR="001E3346" w:rsidRPr="00EB5AAD">
        <w:rPr>
          <w:sz w:val="22"/>
          <w:szCs w:val="22"/>
        </w:rPr>
        <w:t xml:space="preserve"> </w:t>
      </w:r>
      <w:r w:rsidR="008F7BF8" w:rsidRPr="00EB5AAD">
        <w:rPr>
          <w:sz w:val="22"/>
          <w:szCs w:val="22"/>
        </w:rPr>
        <w:t xml:space="preserve"> - hudobná výchova </w:t>
      </w:r>
      <w:r w:rsidRPr="00EB5AAD">
        <w:rPr>
          <w:sz w:val="22"/>
          <w:szCs w:val="22"/>
        </w:rPr>
        <w:t>sme</w:t>
      </w:r>
      <w:r w:rsidR="001E3346" w:rsidRPr="00EB5AAD">
        <w:rPr>
          <w:sz w:val="22"/>
          <w:szCs w:val="22"/>
        </w:rPr>
        <w:t xml:space="preserve"> rozvíjať základné hudobné schopnosti a hudobné prejavy detí predškolského veku, prijímanie, chápanie, či predvádzanie hudby vo všetkých jej podobách. Prostredníctvom vhodných hudobných podnetov s</w:t>
      </w:r>
      <w:r w:rsidR="008F7BF8" w:rsidRPr="00EB5AAD">
        <w:rPr>
          <w:sz w:val="22"/>
          <w:szCs w:val="22"/>
        </w:rPr>
        <w:t>me</w:t>
      </w:r>
      <w:r w:rsidR="001E3346" w:rsidRPr="00EB5AAD">
        <w:rPr>
          <w:sz w:val="22"/>
          <w:szCs w:val="22"/>
        </w:rPr>
        <w:t xml:space="preserve"> zároveň vytvára</w:t>
      </w:r>
      <w:r w:rsidR="008F7BF8" w:rsidRPr="00EB5AAD">
        <w:rPr>
          <w:sz w:val="22"/>
          <w:szCs w:val="22"/>
        </w:rPr>
        <w:t>li</w:t>
      </w:r>
      <w:r w:rsidR="001E3346" w:rsidRPr="00EB5AAD">
        <w:rPr>
          <w:sz w:val="22"/>
          <w:szCs w:val="22"/>
        </w:rPr>
        <w:t xml:space="preserve"> vzťah k národným kultúrnym hodnotám. </w:t>
      </w:r>
      <w:r w:rsidR="008F7BF8" w:rsidRPr="00EB5AAD">
        <w:rPr>
          <w:sz w:val="22"/>
          <w:szCs w:val="22"/>
        </w:rPr>
        <w:t xml:space="preserve">Rozvíjali a podporovali sme hudobné </w:t>
      </w:r>
      <w:r w:rsidR="001E3346" w:rsidRPr="00EB5AAD">
        <w:rPr>
          <w:sz w:val="22"/>
          <w:szCs w:val="22"/>
        </w:rPr>
        <w:t>nadani</w:t>
      </w:r>
      <w:r w:rsidR="008F7BF8" w:rsidRPr="00EB5AAD">
        <w:rPr>
          <w:sz w:val="22"/>
          <w:szCs w:val="22"/>
        </w:rPr>
        <w:t>e.</w:t>
      </w:r>
      <w:r w:rsidR="001E3346" w:rsidRPr="00EB5AAD">
        <w:rPr>
          <w:sz w:val="22"/>
          <w:szCs w:val="22"/>
        </w:rPr>
        <w:t xml:space="preserve"> </w:t>
      </w:r>
    </w:p>
    <w:p w14:paraId="75930698" w14:textId="77777777" w:rsidR="008F7BF8" w:rsidRPr="00EB5AAD" w:rsidRDefault="008F7BF8" w:rsidP="008F7BF8">
      <w:pPr>
        <w:shd w:val="clear" w:color="auto" w:fill="FFFFFF"/>
        <w:spacing w:line="360" w:lineRule="auto"/>
        <w:jc w:val="both"/>
        <w:rPr>
          <w:b/>
          <w:i/>
          <w:color w:val="00B0F0"/>
          <w:sz w:val="22"/>
          <w:szCs w:val="22"/>
          <w:u w:val="single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7572"/>
      </w:tblGrid>
      <w:tr w:rsidR="003F7185" w:rsidRPr="00EB5AAD" w14:paraId="1214D459" w14:textId="77777777" w:rsidTr="008F7BF8">
        <w:trPr>
          <w:trHeight w:val="184"/>
        </w:trPr>
        <w:tc>
          <w:tcPr>
            <w:tcW w:w="1745" w:type="dxa"/>
            <w:shd w:val="clear" w:color="auto" w:fill="00B0F0"/>
          </w:tcPr>
          <w:p w14:paraId="2C2D424A" w14:textId="77777777" w:rsidR="003F7185" w:rsidRPr="00EB5AAD" w:rsidRDefault="003F7185" w:rsidP="000F703D">
            <w:pPr>
              <w:spacing w:line="360" w:lineRule="auto"/>
              <w:jc w:val="both"/>
              <w:rPr>
                <w:b/>
                <w:color w:val="002060"/>
                <w:sz w:val="20"/>
                <w:szCs w:val="20"/>
              </w:rPr>
            </w:pPr>
            <w:r w:rsidRPr="00EB5AAD">
              <w:rPr>
                <w:b/>
                <w:color w:val="002060"/>
                <w:sz w:val="20"/>
                <w:szCs w:val="20"/>
              </w:rPr>
              <w:t xml:space="preserve">Odporúčania: </w:t>
            </w:r>
          </w:p>
        </w:tc>
        <w:tc>
          <w:tcPr>
            <w:tcW w:w="7572" w:type="dxa"/>
            <w:shd w:val="clear" w:color="auto" w:fill="C6D9F1" w:themeFill="text2" w:themeFillTint="33"/>
          </w:tcPr>
          <w:p w14:paraId="5F54DC56" w14:textId="4DF15392" w:rsidR="003F7185" w:rsidRPr="00EB5AAD" w:rsidRDefault="003F7185" w:rsidP="00DB78FE">
            <w:pPr>
              <w:pStyle w:val="Odsekzoznamu"/>
              <w:numPr>
                <w:ilvl w:val="0"/>
                <w:numId w:val="28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zdokonaľovať tanečné prvky, vytvárať jednoduché tanečné choreografie.</w:t>
            </w:r>
          </w:p>
          <w:p w14:paraId="6F0E80E4" w14:textId="0CE144D8" w:rsidR="001E0F0A" w:rsidRPr="00EB5AAD" w:rsidRDefault="008F7BF8" w:rsidP="00DB78FE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 xml:space="preserve">               r</w:t>
            </w:r>
            <w:r w:rsidR="003F7185" w:rsidRPr="00EB5AAD">
              <w:rPr>
                <w:sz w:val="20"/>
                <w:szCs w:val="20"/>
              </w:rPr>
              <w:t xml:space="preserve">ealizovať inštrumentálne sprievody k piesňam, riekankám, experimentovať </w:t>
            </w:r>
            <w:r w:rsidRPr="00EB5AAD">
              <w:rPr>
                <w:sz w:val="20"/>
                <w:szCs w:val="20"/>
              </w:rPr>
              <w:t xml:space="preserve">             </w:t>
            </w:r>
          </w:p>
          <w:p w14:paraId="7C399567" w14:textId="391ADC46" w:rsidR="008F7BF8" w:rsidRPr="00EB5AAD" w:rsidRDefault="001E0F0A" w:rsidP="00DB78FE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 xml:space="preserve">               </w:t>
            </w:r>
            <w:r w:rsidR="003F7185" w:rsidRPr="00EB5AAD">
              <w:rPr>
                <w:sz w:val="20"/>
                <w:szCs w:val="20"/>
              </w:rPr>
              <w:t>s farbou zvuku hudobného nástroja.</w:t>
            </w:r>
          </w:p>
          <w:p w14:paraId="6903021E" w14:textId="67A691F0" w:rsidR="003F7185" w:rsidRPr="00EB5AAD" w:rsidRDefault="008F7BF8" w:rsidP="00DB78FE">
            <w:pPr>
              <w:pStyle w:val="Odsekzoznamu"/>
              <w:numPr>
                <w:ilvl w:val="0"/>
                <w:numId w:val="28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u</w:t>
            </w:r>
            <w:r w:rsidR="003F7185" w:rsidRPr="00EB5AAD">
              <w:rPr>
                <w:sz w:val="20"/>
                <w:szCs w:val="20"/>
              </w:rPr>
              <w:t xml:space="preserve">možniť počúvanie krátkych inštrumentálnych skladieb s možnosťou </w:t>
            </w:r>
            <w:r w:rsidRPr="00EB5AAD">
              <w:rPr>
                <w:sz w:val="20"/>
                <w:szCs w:val="20"/>
              </w:rPr>
              <w:t xml:space="preserve">    </w:t>
            </w:r>
            <w:r w:rsidR="003F7185" w:rsidRPr="00EB5AAD">
              <w:rPr>
                <w:sz w:val="20"/>
                <w:szCs w:val="20"/>
              </w:rPr>
              <w:t>individuálneho vyjadrenia sa verbálne, ale aj inými výrazovými prostriedkami.</w:t>
            </w:r>
          </w:p>
          <w:p w14:paraId="33753249" w14:textId="14AA9754" w:rsidR="003F7185" w:rsidRPr="00EB5AAD" w:rsidRDefault="008F7BF8" w:rsidP="00DB78FE">
            <w:pPr>
              <w:pStyle w:val="Odsekzoznamu"/>
              <w:numPr>
                <w:ilvl w:val="0"/>
                <w:numId w:val="28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d</w:t>
            </w:r>
            <w:r w:rsidR="003F7185" w:rsidRPr="00EB5AAD">
              <w:rPr>
                <w:sz w:val="20"/>
                <w:szCs w:val="20"/>
              </w:rPr>
              <w:t>bať na správne dýchanie pri speve s využitím rôznych dychových cvičení.</w:t>
            </w:r>
          </w:p>
          <w:p w14:paraId="3164F03D" w14:textId="0B923432" w:rsidR="003F7185" w:rsidRPr="00EB5AAD" w:rsidRDefault="008F7BF8" w:rsidP="00DB78FE">
            <w:pPr>
              <w:pStyle w:val="Odsekzoznamu"/>
              <w:numPr>
                <w:ilvl w:val="0"/>
                <w:numId w:val="28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v</w:t>
            </w:r>
            <w:r w:rsidR="003F7185" w:rsidRPr="00EB5AAD">
              <w:rPr>
                <w:sz w:val="20"/>
                <w:szCs w:val="20"/>
              </w:rPr>
              <w:t xml:space="preserve">yužívať deťmi vytvorené rytmické hudobné nástroje. </w:t>
            </w:r>
          </w:p>
          <w:p w14:paraId="086126A9" w14:textId="7CCCD9D1" w:rsidR="003F7185" w:rsidRPr="00EB5AAD" w:rsidRDefault="006659C2" w:rsidP="00DB78FE">
            <w:pPr>
              <w:pStyle w:val="Odsekzoznamu"/>
              <w:numPr>
                <w:ilvl w:val="0"/>
                <w:numId w:val="28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</w:t>
            </w:r>
            <w:r w:rsidR="008F7BF8" w:rsidRPr="00EB5AAD">
              <w:rPr>
                <w:sz w:val="20"/>
                <w:szCs w:val="20"/>
              </w:rPr>
              <w:t>účastňovať sa hudobných podujatí podľa ponuky</w:t>
            </w:r>
          </w:p>
        </w:tc>
      </w:tr>
    </w:tbl>
    <w:p w14:paraId="44232197" w14:textId="77777777" w:rsidR="003F7185" w:rsidRPr="00092552" w:rsidRDefault="003F7185" w:rsidP="003F7185">
      <w:pPr>
        <w:shd w:val="clear" w:color="auto" w:fill="FFFFFF"/>
        <w:spacing w:line="360" w:lineRule="auto"/>
        <w:jc w:val="both"/>
        <w:rPr>
          <w:b/>
          <w:color w:val="FF0000"/>
          <w:sz w:val="20"/>
          <w:szCs w:val="20"/>
          <w:u w:val="single"/>
        </w:rPr>
      </w:pPr>
    </w:p>
    <w:p w14:paraId="12CC6DBB" w14:textId="77777777" w:rsidR="003F7185" w:rsidRPr="00092552" w:rsidRDefault="003F7185" w:rsidP="003F7185">
      <w:pPr>
        <w:shd w:val="clear" w:color="auto" w:fill="FFFFFF"/>
        <w:spacing w:line="360" w:lineRule="auto"/>
        <w:jc w:val="both"/>
        <w:rPr>
          <w:b/>
          <w:color w:val="FF0000"/>
          <w:sz w:val="20"/>
          <w:szCs w:val="20"/>
          <w:u w:val="single"/>
        </w:rPr>
      </w:pPr>
      <w:r w:rsidRPr="00092552">
        <w:rPr>
          <w:b/>
          <w:color w:val="FF0000"/>
          <w:sz w:val="20"/>
          <w:szCs w:val="20"/>
          <w:u w:val="single"/>
        </w:rPr>
        <w:t>Vzdelávacia oblasť – Umenie a kultúra – výtvarná výchova</w:t>
      </w:r>
    </w:p>
    <w:p w14:paraId="68B19BBB" w14:textId="1B61245E" w:rsidR="001E3346" w:rsidRPr="00EB5AAD" w:rsidRDefault="001E3346" w:rsidP="005E0673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B5AAD">
        <w:rPr>
          <w:sz w:val="22"/>
          <w:szCs w:val="22"/>
        </w:rPr>
        <w:t xml:space="preserve">Vo </w:t>
      </w:r>
      <w:r w:rsidRPr="00EB5AAD">
        <w:rPr>
          <w:b/>
          <w:bCs/>
          <w:sz w:val="22"/>
          <w:szCs w:val="22"/>
        </w:rPr>
        <w:t>výtvarnej výchove</w:t>
      </w:r>
      <w:r w:rsidRPr="00EB5AAD">
        <w:rPr>
          <w:sz w:val="22"/>
          <w:szCs w:val="22"/>
        </w:rPr>
        <w:t xml:space="preserve"> si d</w:t>
      </w:r>
      <w:r w:rsidR="008F7BF8" w:rsidRPr="00EB5AAD">
        <w:rPr>
          <w:sz w:val="22"/>
          <w:szCs w:val="22"/>
        </w:rPr>
        <w:t>eti</w:t>
      </w:r>
      <w:r w:rsidRPr="00EB5AAD">
        <w:rPr>
          <w:sz w:val="22"/>
          <w:szCs w:val="22"/>
        </w:rPr>
        <w:t xml:space="preserve"> prostredníctvom hrových výtvarných činností s rôznymi materiálmi a nástrojmi rozvíja</w:t>
      </w:r>
      <w:r w:rsidR="000C0D6B">
        <w:rPr>
          <w:sz w:val="22"/>
          <w:szCs w:val="22"/>
        </w:rPr>
        <w:t>li</w:t>
      </w:r>
      <w:r w:rsidRPr="00EB5AAD">
        <w:rPr>
          <w:sz w:val="22"/>
          <w:szCs w:val="22"/>
        </w:rPr>
        <w:t xml:space="preserve"> svoju fantáziu a tvorivosť, schopnosť vyjadriť svoje predstavy obrazom alebo plasticky. </w:t>
      </w:r>
      <w:r w:rsidR="008F7BF8" w:rsidRPr="00EB5AAD">
        <w:rPr>
          <w:sz w:val="22"/>
          <w:szCs w:val="22"/>
        </w:rPr>
        <w:t>C</w:t>
      </w:r>
      <w:r w:rsidRPr="00EB5AAD">
        <w:rPr>
          <w:sz w:val="22"/>
          <w:szCs w:val="22"/>
        </w:rPr>
        <w:t>ibr</w:t>
      </w:r>
      <w:r w:rsidR="008F7BF8" w:rsidRPr="00EB5AAD">
        <w:rPr>
          <w:sz w:val="22"/>
          <w:szCs w:val="22"/>
        </w:rPr>
        <w:t>ili</w:t>
      </w:r>
      <w:r w:rsidRPr="00EB5AAD">
        <w:rPr>
          <w:sz w:val="22"/>
          <w:szCs w:val="22"/>
        </w:rPr>
        <w:t xml:space="preserve"> svoje manuálne zručnosti a</w:t>
      </w:r>
      <w:r w:rsidR="000C0D6B">
        <w:rPr>
          <w:sz w:val="22"/>
          <w:szCs w:val="22"/>
        </w:rPr>
        <w:t> </w:t>
      </w:r>
      <w:r w:rsidRPr="00EB5AAD">
        <w:rPr>
          <w:sz w:val="22"/>
          <w:szCs w:val="22"/>
        </w:rPr>
        <w:t>návyky</w:t>
      </w:r>
      <w:r w:rsidR="000C0D6B">
        <w:rPr>
          <w:sz w:val="22"/>
          <w:szCs w:val="22"/>
        </w:rPr>
        <w:t>, p</w:t>
      </w:r>
      <w:r w:rsidRPr="00EB5AAD">
        <w:rPr>
          <w:sz w:val="22"/>
          <w:szCs w:val="22"/>
        </w:rPr>
        <w:t xml:space="preserve">rostredníctvom nich </w:t>
      </w:r>
      <w:r w:rsidR="008F7BF8" w:rsidRPr="00EB5AAD">
        <w:rPr>
          <w:sz w:val="22"/>
          <w:szCs w:val="22"/>
        </w:rPr>
        <w:t xml:space="preserve">si </w:t>
      </w:r>
      <w:r w:rsidRPr="00EB5AAD">
        <w:rPr>
          <w:sz w:val="22"/>
          <w:szCs w:val="22"/>
        </w:rPr>
        <w:t>rozvíja</w:t>
      </w:r>
      <w:r w:rsidR="008F7BF8" w:rsidRPr="00EB5AAD">
        <w:rPr>
          <w:sz w:val="22"/>
          <w:szCs w:val="22"/>
        </w:rPr>
        <w:t>li</w:t>
      </w:r>
      <w:r w:rsidRPr="00EB5AAD">
        <w:rPr>
          <w:sz w:val="22"/>
          <w:szCs w:val="22"/>
        </w:rPr>
        <w:t xml:space="preserve"> osobnosť</w:t>
      </w:r>
      <w:r w:rsidR="008F7BF8" w:rsidRPr="00EB5AAD">
        <w:rPr>
          <w:sz w:val="22"/>
          <w:szCs w:val="22"/>
        </w:rPr>
        <w:t>. V</w:t>
      </w:r>
      <w:r w:rsidRPr="00EB5AAD">
        <w:rPr>
          <w:sz w:val="22"/>
          <w:szCs w:val="22"/>
        </w:rPr>
        <w:t>ýtvarná výchova významne prispieva</w:t>
      </w:r>
      <w:r w:rsidR="005E0673" w:rsidRPr="00EB5AAD">
        <w:rPr>
          <w:sz w:val="22"/>
          <w:szCs w:val="22"/>
        </w:rPr>
        <w:t>la</w:t>
      </w:r>
      <w:r w:rsidRPr="00EB5AAD">
        <w:rPr>
          <w:sz w:val="22"/>
          <w:szCs w:val="22"/>
        </w:rPr>
        <w:t xml:space="preserve"> aj k utváraniu identity dieťaťa.</w:t>
      </w:r>
    </w:p>
    <w:p w14:paraId="59138CC0" w14:textId="77777777" w:rsidR="005E0673" w:rsidRPr="00EB5AAD" w:rsidRDefault="005E0673" w:rsidP="005E0673">
      <w:pPr>
        <w:shd w:val="clear" w:color="auto" w:fill="FFFFFF"/>
        <w:spacing w:line="360" w:lineRule="auto"/>
        <w:jc w:val="both"/>
        <w:rPr>
          <w:b/>
          <w:color w:val="00B0F0"/>
          <w:sz w:val="22"/>
          <w:szCs w:val="22"/>
          <w:u w:val="single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2913"/>
        <w:gridCol w:w="4659"/>
      </w:tblGrid>
      <w:tr w:rsidR="003F7185" w:rsidRPr="00EB5AAD" w14:paraId="2DFB3B5D" w14:textId="77777777" w:rsidTr="005E0673">
        <w:trPr>
          <w:trHeight w:val="184"/>
        </w:trPr>
        <w:tc>
          <w:tcPr>
            <w:tcW w:w="1745" w:type="dxa"/>
            <w:shd w:val="clear" w:color="auto" w:fill="00B0F0"/>
          </w:tcPr>
          <w:p w14:paraId="479A6A89" w14:textId="77777777" w:rsidR="003F7185" w:rsidRPr="00EB5AAD" w:rsidRDefault="003F7185" w:rsidP="000F703D">
            <w:pPr>
              <w:spacing w:line="360" w:lineRule="auto"/>
              <w:jc w:val="both"/>
              <w:rPr>
                <w:b/>
                <w:color w:val="002060"/>
                <w:sz w:val="20"/>
                <w:szCs w:val="20"/>
              </w:rPr>
            </w:pPr>
            <w:r w:rsidRPr="00EB5AAD">
              <w:rPr>
                <w:b/>
                <w:color w:val="002060"/>
                <w:sz w:val="20"/>
                <w:szCs w:val="20"/>
              </w:rPr>
              <w:t xml:space="preserve">Odporúčania: </w:t>
            </w:r>
          </w:p>
        </w:tc>
        <w:tc>
          <w:tcPr>
            <w:tcW w:w="7572" w:type="dxa"/>
            <w:gridSpan w:val="2"/>
            <w:shd w:val="clear" w:color="auto" w:fill="C6D9F1" w:themeFill="text2" w:themeFillTint="33"/>
          </w:tcPr>
          <w:p w14:paraId="09F5EE2D" w14:textId="187F2533" w:rsidR="003F7185" w:rsidRPr="00EB5AAD" w:rsidRDefault="003F7185" w:rsidP="00DB78FE">
            <w:pPr>
              <w:pStyle w:val="Odsekzoznamu"/>
              <w:numPr>
                <w:ilvl w:val="0"/>
                <w:numId w:val="29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 xml:space="preserve">zamerať </w:t>
            </w:r>
            <w:r w:rsidR="005E0673" w:rsidRPr="00EB5AAD">
              <w:rPr>
                <w:sz w:val="20"/>
                <w:szCs w:val="20"/>
              </w:rPr>
              <w:t xml:space="preserve">sa </w:t>
            </w:r>
            <w:r w:rsidRPr="00EB5AAD">
              <w:rPr>
                <w:sz w:val="20"/>
                <w:szCs w:val="20"/>
              </w:rPr>
              <w:t>na činnosti na vnímanie umeleckých diel  a na prácu s nimi.</w:t>
            </w:r>
          </w:p>
          <w:p w14:paraId="3ABEF71C" w14:textId="2CA5D187" w:rsidR="003F7185" w:rsidRPr="00EB5AAD" w:rsidRDefault="005E0673" w:rsidP="00DB78FE">
            <w:pPr>
              <w:pStyle w:val="Odsekzoznamu"/>
              <w:numPr>
                <w:ilvl w:val="0"/>
                <w:numId w:val="29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</w:t>
            </w:r>
            <w:r w:rsidR="003F7185" w:rsidRPr="00EB5AAD">
              <w:rPr>
                <w:sz w:val="20"/>
                <w:szCs w:val="20"/>
              </w:rPr>
              <w:t>dokonaľovať kresbu zameranú na dej, pohyb, ľudskú a zvieraciu postavu.</w:t>
            </w:r>
          </w:p>
          <w:p w14:paraId="4B1AC0F1" w14:textId="445ED2AA" w:rsidR="003F7185" w:rsidRPr="00EB5AAD" w:rsidRDefault="005E0673" w:rsidP="00DB78FE">
            <w:pPr>
              <w:pStyle w:val="Odsekzoznamu"/>
              <w:numPr>
                <w:ilvl w:val="0"/>
                <w:numId w:val="29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v</w:t>
            </w:r>
            <w:r w:rsidR="003F7185" w:rsidRPr="00EB5AAD">
              <w:rPr>
                <w:sz w:val="20"/>
                <w:szCs w:val="20"/>
              </w:rPr>
              <w:t>iesť deti k priestorovému videniu pri maľbe, kresbe – využiť základné prvky perspektívy.</w:t>
            </w:r>
          </w:p>
          <w:p w14:paraId="5C68BA3C" w14:textId="088AE97A" w:rsidR="003F7185" w:rsidRPr="00EB5AAD" w:rsidRDefault="005E0673" w:rsidP="00DB78FE">
            <w:pPr>
              <w:pStyle w:val="Odsekzoznamu"/>
              <w:numPr>
                <w:ilvl w:val="0"/>
                <w:numId w:val="29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lastRenderedPageBreak/>
              <w:t>v</w:t>
            </w:r>
            <w:r w:rsidR="003F7185" w:rsidRPr="00EB5AAD">
              <w:rPr>
                <w:sz w:val="20"/>
                <w:szCs w:val="20"/>
              </w:rPr>
              <w:t xml:space="preserve">hodne zaradenými stimulačnými aktivitami precvičovať s deťmi správnu techniku nalepovania, strihania, vystrihovania po predkreslenej čiare. </w:t>
            </w:r>
          </w:p>
          <w:p w14:paraId="38BD8416" w14:textId="2B3167D9" w:rsidR="003F7185" w:rsidRPr="00EB5AAD" w:rsidRDefault="005E0673" w:rsidP="00DB78FE">
            <w:pPr>
              <w:pStyle w:val="Odsekzoznamu"/>
              <w:numPr>
                <w:ilvl w:val="0"/>
                <w:numId w:val="29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v</w:t>
            </w:r>
            <w:r w:rsidR="003F7185" w:rsidRPr="00EB5AAD">
              <w:rPr>
                <w:sz w:val="20"/>
                <w:szCs w:val="20"/>
              </w:rPr>
              <w:t>ytvárať deťom dostatok príležitostí na činnosti, v ktorých podľa inštrukcií vytvárajú z papiera jednoduché skladačky.</w:t>
            </w:r>
          </w:p>
          <w:p w14:paraId="5981163C" w14:textId="712E6B61" w:rsidR="003F7185" w:rsidRPr="00EB5AAD" w:rsidRDefault="005E0673" w:rsidP="00DB78FE">
            <w:pPr>
              <w:pStyle w:val="Odsekzoznamu"/>
              <w:numPr>
                <w:ilvl w:val="0"/>
                <w:numId w:val="29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p</w:t>
            </w:r>
            <w:r w:rsidR="003F7185" w:rsidRPr="00EB5AAD">
              <w:rPr>
                <w:sz w:val="20"/>
                <w:szCs w:val="20"/>
              </w:rPr>
              <w:t>onúkať deťom rôzne netradičné výtvarné techniky.</w:t>
            </w:r>
          </w:p>
          <w:p w14:paraId="483ED842" w14:textId="31337D0E" w:rsidR="003F7185" w:rsidRPr="00EB5AAD" w:rsidRDefault="005E0673" w:rsidP="00DB78FE">
            <w:pPr>
              <w:pStyle w:val="Odsekzoznamu"/>
              <w:numPr>
                <w:ilvl w:val="0"/>
                <w:numId w:val="29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podľa možností a ponúk n</w:t>
            </w:r>
            <w:r w:rsidR="003F7185" w:rsidRPr="00EB5AAD">
              <w:rPr>
                <w:sz w:val="20"/>
                <w:szCs w:val="20"/>
              </w:rPr>
              <w:t xml:space="preserve">avštíviť galérie a výstavy. </w:t>
            </w:r>
          </w:p>
        </w:tc>
      </w:tr>
      <w:tr w:rsidR="003F7185" w:rsidRPr="00EB5AAD" w14:paraId="1972BFB1" w14:textId="77777777" w:rsidTr="000F703D">
        <w:trPr>
          <w:trHeight w:val="328"/>
        </w:trPr>
        <w:tc>
          <w:tcPr>
            <w:tcW w:w="931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87DBA7B" w14:textId="77777777" w:rsidR="00192DF2" w:rsidRPr="00EB5AAD" w:rsidRDefault="00192DF2" w:rsidP="000F703D">
            <w:pPr>
              <w:rPr>
                <w:b/>
                <w:i/>
                <w:color w:val="002060"/>
                <w:sz w:val="20"/>
                <w:szCs w:val="20"/>
                <w:u w:val="single"/>
              </w:rPr>
            </w:pPr>
          </w:p>
          <w:p w14:paraId="1C933FBA" w14:textId="77777777" w:rsidR="00192DF2" w:rsidRPr="00EB5AAD" w:rsidRDefault="00192DF2" w:rsidP="000F703D">
            <w:pPr>
              <w:rPr>
                <w:b/>
                <w:i/>
                <w:color w:val="002060"/>
                <w:sz w:val="20"/>
                <w:szCs w:val="20"/>
                <w:u w:val="single"/>
              </w:rPr>
            </w:pPr>
          </w:p>
          <w:p w14:paraId="724C13DF" w14:textId="7433F2B0" w:rsidR="003F7185" w:rsidRPr="00092552" w:rsidRDefault="003F7185" w:rsidP="000F703D">
            <w:pPr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092552">
              <w:rPr>
                <w:b/>
                <w:i/>
                <w:color w:val="FF0000"/>
                <w:sz w:val="20"/>
                <w:szCs w:val="20"/>
                <w:u w:val="single"/>
              </w:rPr>
              <w:t>Vzdelávacia oblasť – Zdravie a</w:t>
            </w:r>
            <w:r w:rsidR="001E3346" w:rsidRPr="00092552">
              <w:rPr>
                <w:b/>
                <w:i/>
                <w:color w:val="FF0000"/>
                <w:sz w:val="20"/>
                <w:szCs w:val="20"/>
                <w:u w:val="single"/>
              </w:rPr>
              <w:t> </w:t>
            </w:r>
            <w:r w:rsidRPr="00092552">
              <w:rPr>
                <w:b/>
                <w:i/>
                <w:color w:val="FF0000"/>
                <w:sz w:val="20"/>
                <w:szCs w:val="20"/>
                <w:u w:val="single"/>
              </w:rPr>
              <w:t>pohyb</w:t>
            </w:r>
          </w:p>
          <w:p w14:paraId="0316B6E2" w14:textId="739CDF04" w:rsidR="001E3346" w:rsidRPr="00EB5AAD" w:rsidRDefault="005E0673" w:rsidP="005E0673">
            <w:pPr>
              <w:jc w:val="both"/>
              <w:rPr>
                <w:sz w:val="20"/>
                <w:szCs w:val="20"/>
              </w:rPr>
            </w:pPr>
            <w:r w:rsidRPr="00EB5AAD">
              <w:rPr>
                <w:sz w:val="22"/>
                <w:szCs w:val="22"/>
              </w:rPr>
              <w:t>Vo</w:t>
            </w:r>
            <w:r w:rsidR="001E3346" w:rsidRPr="00EB5AAD">
              <w:rPr>
                <w:sz w:val="22"/>
                <w:szCs w:val="22"/>
              </w:rPr>
              <w:t xml:space="preserve"> vzdelávacej oblasti </w:t>
            </w:r>
            <w:r w:rsidR="001E3346" w:rsidRPr="00EB5AAD">
              <w:rPr>
                <w:b/>
                <w:bCs/>
                <w:sz w:val="22"/>
                <w:szCs w:val="22"/>
              </w:rPr>
              <w:t>Zdravie a pohyb</w:t>
            </w:r>
            <w:r w:rsidR="001E3346" w:rsidRPr="00EB5AAD">
              <w:rPr>
                <w:sz w:val="22"/>
                <w:szCs w:val="22"/>
              </w:rPr>
              <w:t xml:space="preserve"> </w:t>
            </w:r>
            <w:r w:rsidRPr="00EB5AAD">
              <w:rPr>
                <w:sz w:val="22"/>
                <w:szCs w:val="22"/>
              </w:rPr>
              <w:t>sme</w:t>
            </w:r>
            <w:r w:rsidR="001E3346" w:rsidRPr="00EB5AAD">
              <w:rPr>
                <w:sz w:val="22"/>
                <w:szCs w:val="22"/>
              </w:rPr>
              <w:t xml:space="preserve"> vie</w:t>
            </w:r>
            <w:r w:rsidRPr="00EB5AAD">
              <w:rPr>
                <w:sz w:val="22"/>
                <w:szCs w:val="22"/>
              </w:rPr>
              <w:t>dli</w:t>
            </w:r>
            <w:r w:rsidR="001E3346" w:rsidRPr="00EB5AAD">
              <w:rPr>
                <w:sz w:val="22"/>
                <w:szCs w:val="22"/>
              </w:rPr>
              <w:t xml:space="preserve"> d</w:t>
            </w:r>
            <w:r w:rsidRPr="00EB5AAD">
              <w:rPr>
                <w:sz w:val="22"/>
                <w:szCs w:val="22"/>
              </w:rPr>
              <w:t>eti</w:t>
            </w:r>
            <w:r w:rsidR="001E3346" w:rsidRPr="00EB5AAD">
              <w:rPr>
                <w:sz w:val="22"/>
                <w:szCs w:val="22"/>
              </w:rPr>
              <w:t xml:space="preserve"> k osvojeniu nových pohybových zručností, rozvoju pohybových schopností a vytvárať mu príležitosti na osvojovanie si poznatkov týkajúcich sa zdravia.</w:t>
            </w:r>
            <w:r w:rsidRPr="00EB5AAD">
              <w:rPr>
                <w:sz w:val="22"/>
                <w:szCs w:val="22"/>
              </w:rPr>
              <w:t xml:space="preserve"> Z</w:t>
            </w:r>
            <w:r w:rsidR="001E3346" w:rsidRPr="00EB5AAD">
              <w:rPr>
                <w:sz w:val="22"/>
                <w:szCs w:val="22"/>
              </w:rPr>
              <w:t>amera</w:t>
            </w:r>
            <w:r w:rsidRPr="00EB5AAD">
              <w:rPr>
                <w:sz w:val="22"/>
                <w:szCs w:val="22"/>
              </w:rPr>
              <w:t>li sme sa</w:t>
            </w:r>
            <w:r w:rsidR="001E3346" w:rsidRPr="00EB5AAD">
              <w:rPr>
                <w:sz w:val="22"/>
                <w:szCs w:val="22"/>
              </w:rPr>
              <w:t xml:space="preserve"> na pohyb ako prostriedok upevňovania zdravia a na podporu každodenného pohybového režimu detí pestrou a príťažlivou formou. D</w:t>
            </w:r>
            <w:r w:rsidRPr="00EB5AAD">
              <w:rPr>
                <w:sz w:val="22"/>
                <w:szCs w:val="22"/>
              </w:rPr>
              <w:t>eti</w:t>
            </w:r>
            <w:r w:rsidR="001E3346" w:rsidRPr="00EB5AAD">
              <w:rPr>
                <w:sz w:val="22"/>
                <w:szCs w:val="22"/>
              </w:rPr>
              <w:t xml:space="preserve"> </w:t>
            </w:r>
            <w:r w:rsidRPr="00EB5AAD">
              <w:rPr>
                <w:sz w:val="22"/>
                <w:szCs w:val="22"/>
              </w:rPr>
              <w:t>sme</w:t>
            </w:r>
            <w:r w:rsidR="001E3346" w:rsidRPr="00EB5AAD">
              <w:rPr>
                <w:sz w:val="22"/>
                <w:szCs w:val="22"/>
              </w:rPr>
              <w:t xml:space="preserve"> prirodzene motivova</w:t>
            </w:r>
            <w:r w:rsidRPr="00EB5AAD">
              <w:rPr>
                <w:sz w:val="22"/>
                <w:szCs w:val="22"/>
              </w:rPr>
              <w:t>li</w:t>
            </w:r>
            <w:r w:rsidR="001E3346" w:rsidRPr="00EB5AAD">
              <w:rPr>
                <w:sz w:val="22"/>
                <w:szCs w:val="22"/>
              </w:rPr>
              <w:t xml:space="preserve"> k pohybovej aktivite a</w:t>
            </w:r>
            <w:r w:rsidRPr="00EB5AAD">
              <w:rPr>
                <w:sz w:val="22"/>
                <w:szCs w:val="22"/>
              </w:rPr>
              <w:t> </w:t>
            </w:r>
            <w:r w:rsidR="001E3346" w:rsidRPr="00EB5AAD">
              <w:rPr>
                <w:sz w:val="22"/>
                <w:szCs w:val="22"/>
              </w:rPr>
              <w:t>využíva</w:t>
            </w:r>
            <w:r w:rsidRPr="00EB5AAD">
              <w:rPr>
                <w:sz w:val="22"/>
                <w:szCs w:val="22"/>
              </w:rPr>
              <w:t xml:space="preserve">li </w:t>
            </w:r>
            <w:r w:rsidR="001E3346" w:rsidRPr="00EB5AAD">
              <w:rPr>
                <w:sz w:val="22"/>
                <w:szCs w:val="22"/>
              </w:rPr>
              <w:t xml:space="preserve"> v každodennom živote bez pocitu únavy alebo vyčerpania</w:t>
            </w:r>
            <w:r w:rsidR="001E3346" w:rsidRPr="00EB5AAD">
              <w:t>.</w:t>
            </w:r>
          </w:p>
        </w:tc>
      </w:tr>
      <w:tr w:rsidR="003F7185" w:rsidRPr="00EB5AAD" w14:paraId="5E1C1D62" w14:textId="77777777" w:rsidTr="000F703D">
        <w:trPr>
          <w:trHeight w:val="68"/>
        </w:trPr>
        <w:tc>
          <w:tcPr>
            <w:tcW w:w="465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23096A2" w14:textId="77777777" w:rsidR="003F7185" w:rsidRPr="00EB5AAD" w:rsidRDefault="003F7185" w:rsidP="000F703D">
            <w:pPr>
              <w:pStyle w:val="Odsekzoznamu"/>
              <w:ind w:left="426"/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</w:tcBorders>
            <w:shd w:val="clear" w:color="auto" w:fill="FFFFFF"/>
          </w:tcPr>
          <w:p w14:paraId="7D0FB192" w14:textId="77777777" w:rsidR="003F7185" w:rsidRPr="00EB5AAD" w:rsidRDefault="003F7185" w:rsidP="000F703D">
            <w:pPr>
              <w:pStyle w:val="Odsekzoznamu"/>
              <w:ind w:left="356"/>
              <w:rPr>
                <w:sz w:val="20"/>
                <w:szCs w:val="20"/>
              </w:rPr>
            </w:pPr>
          </w:p>
        </w:tc>
      </w:tr>
      <w:tr w:rsidR="003F7185" w:rsidRPr="00EB5AAD" w14:paraId="5C294DD7" w14:textId="77777777" w:rsidTr="00ED4C5A">
        <w:trPr>
          <w:trHeight w:val="184"/>
        </w:trPr>
        <w:tc>
          <w:tcPr>
            <w:tcW w:w="1745" w:type="dxa"/>
            <w:shd w:val="clear" w:color="auto" w:fill="00B0F0"/>
          </w:tcPr>
          <w:p w14:paraId="77A00F71" w14:textId="77777777" w:rsidR="003F7185" w:rsidRPr="00EB5AAD" w:rsidRDefault="003F7185" w:rsidP="000F703D">
            <w:pPr>
              <w:spacing w:line="360" w:lineRule="auto"/>
              <w:jc w:val="both"/>
              <w:rPr>
                <w:b/>
                <w:color w:val="002060"/>
                <w:sz w:val="20"/>
                <w:szCs w:val="20"/>
              </w:rPr>
            </w:pPr>
            <w:r w:rsidRPr="00EB5AAD">
              <w:rPr>
                <w:b/>
                <w:color w:val="002060"/>
                <w:sz w:val="20"/>
                <w:szCs w:val="20"/>
              </w:rPr>
              <w:t xml:space="preserve">Odporúčania: </w:t>
            </w:r>
          </w:p>
        </w:tc>
        <w:tc>
          <w:tcPr>
            <w:tcW w:w="7572" w:type="dxa"/>
            <w:gridSpan w:val="2"/>
            <w:shd w:val="clear" w:color="auto" w:fill="C6D9F1" w:themeFill="text2" w:themeFillTint="33"/>
          </w:tcPr>
          <w:p w14:paraId="527D4FE5" w14:textId="36A9DACF" w:rsidR="003F7185" w:rsidRPr="00EB5AAD" w:rsidRDefault="005E0673" w:rsidP="00EB5AAD">
            <w:pPr>
              <w:pStyle w:val="Odsekzoznamu"/>
              <w:numPr>
                <w:ilvl w:val="0"/>
                <w:numId w:val="30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z</w:t>
            </w:r>
            <w:r w:rsidR="003F7185" w:rsidRPr="00EB5AAD">
              <w:rPr>
                <w:sz w:val="20"/>
                <w:szCs w:val="20"/>
              </w:rPr>
              <w:t>účastňovať sa na rôznych športových súťažiach.</w:t>
            </w:r>
          </w:p>
          <w:p w14:paraId="0CAA1784" w14:textId="5FC967E6" w:rsidR="00D913CD" w:rsidRPr="00EB5AAD" w:rsidRDefault="00D913CD" w:rsidP="00EB5AAD">
            <w:pPr>
              <w:pStyle w:val="Odsekzoznamu"/>
              <w:numPr>
                <w:ilvl w:val="0"/>
                <w:numId w:val="30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upevňovať hygienické návyky – správne používať vreckovku, zakrývať ústa</w:t>
            </w:r>
            <w:r w:rsidR="000B3B91" w:rsidRPr="00EB5AAD">
              <w:rPr>
                <w:sz w:val="20"/>
                <w:szCs w:val="20"/>
              </w:rPr>
              <w:t xml:space="preserve"> pri kýchaní a kašľaní, </w:t>
            </w:r>
          </w:p>
          <w:p w14:paraId="2C6EE91F" w14:textId="75E7ACF9" w:rsidR="003F7185" w:rsidRPr="00EB5AAD" w:rsidRDefault="005E0673" w:rsidP="00EB5AAD">
            <w:pPr>
              <w:pStyle w:val="Odsekzoznamu"/>
              <w:numPr>
                <w:ilvl w:val="0"/>
                <w:numId w:val="30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p</w:t>
            </w:r>
            <w:r w:rsidR="003F7185" w:rsidRPr="00EB5AAD">
              <w:rPr>
                <w:sz w:val="20"/>
                <w:szCs w:val="20"/>
              </w:rPr>
              <w:t>recvičovať obratnosť a prekonávať strach z neznámych pohybových činností.</w:t>
            </w:r>
          </w:p>
          <w:p w14:paraId="35F21770" w14:textId="53E3BD13" w:rsidR="003F7185" w:rsidRPr="00EB5AAD" w:rsidRDefault="003F7185" w:rsidP="00EB5AAD">
            <w:pPr>
              <w:pStyle w:val="Odsekzoznamu"/>
              <w:numPr>
                <w:ilvl w:val="0"/>
                <w:numId w:val="30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upevňovať správne držanie tela – pri rôznych činnostiach počas dňa nielen pri cvičení.</w:t>
            </w:r>
          </w:p>
          <w:p w14:paraId="237A00FA" w14:textId="26E3B720" w:rsidR="003F7185" w:rsidRPr="00EB5AAD" w:rsidRDefault="005E0673" w:rsidP="00EB5AAD">
            <w:pPr>
              <w:pStyle w:val="Odsekzoznamu"/>
              <w:numPr>
                <w:ilvl w:val="0"/>
                <w:numId w:val="30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k</w:t>
            </w:r>
            <w:r w:rsidR="003F7185" w:rsidRPr="00EB5AAD">
              <w:rPr>
                <w:sz w:val="20"/>
                <w:szCs w:val="20"/>
              </w:rPr>
              <w:t>lásť dôraz na správne dýchanie počas cvičenia – ako základ zvládnutia aj ťažších polôh tela a vytrvalosti pri cvičení.</w:t>
            </w:r>
          </w:p>
          <w:p w14:paraId="1A842FC5" w14:textId="41F4B162" w:rsidR="003F7185" w:rsidRPr="00EB5AAD" w:rsidRDefault="005E0673" w:rsidP="00EB5AAD">
            <w:pPr>
              <w:pStyle w:val="Odsekzoznamu"/>
              <w:numPr>
                <w:ilvl w:val="0"/>
                <w:numId w:val="30"/>
              </w:num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EB5AAD">
              <w:rPr>
                <w:sz w:val="20"/>
                <w:szCs w:val="20"/>
              </w:rPr>
              <w:t>p</w:t>
            </w:r>
            <w:r w:rsidR="003F7185" w:rsidRPr="00EB5AAD">
              <w:rPr>
                <w:sz w:val="20"/>
                <w:szCs w:val="20"/>
              </w:rPr>
              <w:t xml:space="preserve">rostredníctvom cielene zameraných pohybových aktivít na manipuláciu, viesť deti k zdokonaľovaniu </w:t>
            </w:r>
            <w:r w:rsidR="000B3B91" w:rsidRPr="00EB5AAD">
              <w:rPr>
                <w:sz w:val="20"/>
                <w:szCs w:val="20"/>
              </w:rPr>
              <w:t xml:space="preserve"> pohybovej terminológie a </w:t>
            </w:r>
            <w:r w:rsidR="003F7185" w:rsidRPr="00EB5AAD">
              <w:rPr>
                <w:sz w:val="20"/>
                <w:szCs w:val="20"/>
              </w:rPr>
              <w:t>techniky manipulácie s náčiním: podávanie, chytanie, odrážanie a preskakovanie.</w:t>
            </w:r>
          </w:p>
        </w:tc>
      </w:tr>
    </w:tbl>
    <w:p w14:paraId="517B5ED2" w14:textId="77777777" w:rsidR="005E0673" w:rsidRPr="00EB5AAD" w:rsidRDefault="005E0673" w:rsidP="00DB78FE">
      <w:pPr>
        <w:spacing w:line="360" w:lineRule="auto"/>
        <w:rPr>
          <w:rFonts w:eastAsia="Calibri"/>
          <w:b/>
          <w:bCs/>
          <w:i/>
          <w:iCs/>
          <w:color w:val="00B0F0"/>
          <w:sz w:val="20"/>
          <w:szCs w:val="20"/>
          <w:u w:val="single"/>
        </w:rPr>
      </w:pPr>
    </w:p>
    <w:p w14:paraId="2DA58E2E" w14:textId="7D055ADA" w:rsidR="00A3488F" w:rsidRPr="00EB5AAD" w:rsidRDefault="00A3488F" w:rsidP="00A3488F">
      <w:pPr>
        <w:spacing w:line="360" w:lineRule="auto"/>
        <w:ind w:left="-15"/>
        <w:rPr>
          <w:rFonts w:eastAsia="Calibri"/>
          <w:b/>
          <w:bCs/>
          <w:i/>
          <w:iCs/>
          <w:color w:val="FF0000"/>
          <w:sz w:val="22"/>
          <w:szCs w:val="22"/>
        </w:rPr>
      </w:pPr>
      <w:proofErr w:type="spellStart"/>
      <w:r w:rsidRPr="00EB5AAD">
        <w:rPr>
          <w:rFonts w:eastAsia="Calibri"/>
          <w:b/>
          <w:bCs/>
          <w:i/>
          <w:iCs/>
          <w:color w:val="FF0000"/>
          <w:sz w:val="22"/>
          <w:szCs w:val="22"/>
        </w:rPr>
        <w:t>Výchovno</w:t>
      </w:r>
      <w:proofErr w:type="spellEnd"/>
      <w:r w:rsidRPr="00EB5AAD">
        <w:rPr>
          <w:rFonts w:eastAsia="Calibri"/>
          <w:b/>
          <w:bCs/>
          <w:i/>
          <w:iCs/>
          <w:color w:val="FF0000"/>
          <w:sz w:val="22"/>
          <w:szCs w:val="22"/>
        </w:rPr>
        <w:t xml:space="preserve"> – vzdelávacia  činnosť  pre 5 – 6  ročné deti:</w:t>
      </w:r>
    </w:p>
    <w:p w14:paraId="090C5698" w14:textId="6B44C558" w:rsidR="00A3488F" w:rsidRPr="00EB5AAD" w:rsidRDefault="006F5B35" w:rsidP="006F5B35">
      <w:pPr>
        <w:pStyle w:val="Normlnywebov"/>
        <w:shd w:val="clear" w:color="auto" w:fill="FFFFFF"/>
        <w:spacing w:before="0" w:after="360" w:afterAutospacing="0" w:line="360" w:lineRule="auto"/>
        <w:textAlignment w:val="baseline"/>
        <w:rPr>
          <w:color w:val="3E3E3E"/>
          <w:sz w:val="22"/>
          <w:szCs w:val="22"/>
          <w14:ligatures w14:val="none"/>
        </w:rPr>
      </w:pPr>
      <w:r w:rsidRPr="00EB5AAD">
        <w:rPr>
          <w:color w:val="3E3E3E"/>
          <w:sz w:val="22"/>
          <w:szCs w:val="22"/>
          <w:shd w:val="clear" w:color="auto" w:fill="FFFFFF"/>
        </w:rPr>
        <w:t xml:space="preserve">Povinné predprimárne vzdelávanie plnili deti </w:t>
      </w:r>
      <w:r w:rsidR="005E0673" w:rsidRPr="00EB5AAD">
        <w:rPr>
          <w:color w:val="3E3E3E"/>
          <w:sz w:val="22"/>
          <w:szCs w:val="22"/>
          <w:shd w:val="clear" w:color="auto" w:fill="FFFFFF"/>
        </w:rPr>
        <w:t>v dvoch triedach  f</w:t>
      </w:r>
      <w:r w:rsidRPr="00EB5AAD">
        <w:rPr>
          <w:color w:val="3E3E3E"/>
          <w:sz w:val="22"/>
          <w:szCs w:val="22"/>
          <w:shd w:val="clear" w:color="auto" w:fill="FFFFFF"/>
        </w:rPr>
        <w:t>ormou pravidelného denného dochádzania do MŠ</w:t>
      </w:r>
      <w:r w:rsidR="003C45E8" w:rsidRPr="00EB5AAD">
        <w:rPr>
          <w:color w:val="3E3E3E"/>
          <w:sz w:val="22"/>
          <w:szCs w:val="22"/>
          <w:shd w:val="clear" w:color="auto" w:fill="FFFFFF"/>
        </w:rPr>
        <w:t xml:space="preserve">. </w:t>
      </w:r>
      <w:r w:rsidR="003C45E8" w:rsidRPr="00EB5AAD">
        <w:rPr>
          <w:iCs/>
          <w:sz w:val="22"/>
          <w:szCs w:val="22"/>
        </w:rPr>
        <w:t xml:space="preserve">Využívali sme </w:t>
      </w:r>
      <w:r w:rsidR="00A3488F" w:rsidRPr="00EB5AAD">
        <w:rPr>
          <w:rFonts w:eastAsia="Calibri"/>
          <w:iCs/>
          <w:sz w:val="22"/>
          <w:szCs w:val="22"/>
        </w:rPr>
        <w:t xml:space="preserve"> všetky formy prípravy </w:t>
      </w:r>
      <w:r w:rsidR="00B54D28" w:rsidRPr="00EB5AAD">
        <w:rPr>
          <w:rFonts w:eastAsia="Calibri"/>
          <w:iCs/>
          <w:sz w:val="22"/>
          <w:szCs w:val="22"/>
        </w:rPr>
        <w:t xml:space="preserve">na vstup do </w:t>
      </w:r>
      <w:r w:rsidR="00A3488F" w:rsidRPr="00EB5AAD">
        <w:rPr>
          <w:rFonts w:eastAsia="Calibri"/>
          <w:iCs/>
          <w:sz w:val="22"/>
          <w:szCs w:val="22"/>
        </w:rPr>
        <w:t xml:space="preserve"> základnej školy.</w:t>
      </w:r>
      <w:r w:rsidRPr="00EB5AAD">
        <w:rPr>
          <w:rFonts w:eastAsia="Calibri"/>
          <w:b/>
          <w:iCs/>
          <w:sz w:val="22"/>
          <w:szCs w:val="22"/>
        </w:rPr>
        <w:t xml:space="preserve"> </w:t>
      </w:r>
      <w:r w:rsidR="00A3488F" w:rsidRPr="00EB5AAD">
        <w:rPr>
          <w:sz w:val="22"/>
          <w:szCs w:val="22"/>
        </w:rPr>
        <w:t xml:space="preserve">S dôrazom na prípravu detí sme realizovali pedagogickú diagnostiku s cieľom poznať úroveň vývinu dieťaťa. </w:t>
      </w:r>
      <w:r w:rsidRPr="00EB5AAD">
        <w:rPr>
          <w:color w:val="3E3E3E"/>
          <w:sz w:val="22"/>
          <w:szCs w:val="22"/>
          <w14:ligatures w14:val="none"/>
        </w:rPr>
        <w:t>Podporovali sme osobnostný rozvoj detí v sociálno-emocionálnej, intelektuálnej, telesnej, morálnej a estetickej oblasti</w:t>
      </w:r>
      <w:r w:rsidR="00EB5AAD">
        <w:rPr>
          <w:color w:val="3E3E3E"/>
          <w:sz w:val="22"/>
          <w:szCs w:val="22"/>
          <w14:ligatures w14:val="none"/>
        </w:rPr>
        <w:t>, r</w:t>
      </w:r>
      <w:r w:rsidRPr="00EB5AAD">
        <w:rPr>
          <w:color w:val="3E3E3E"/>
          <w:sz w:val="22"/>
          <w:szCs w:val="22"/>
          <w14:ligatures w14:val="none"/>
        </w:rPr>
        <w:t>ozvíjali schopnosti, zručnosti a utvár</w:t>
      </w:r>
      <w:r w:rsidR="00591FA7" w:rsidRPr="00EB5AAD">
        <w:rPr>
          <w:color w:val="3E3E3E"/>
          <w:sz w:val="22"/>
          <w:szCs w:val="22"/>
          <w14:ligatures w14:val="none"/>
        </w:rPr>
        <w:t>a</w:t>
      </w:r>
      <w:r w:rsidR="006659C2" w:rsidRPr="00EB5AAD">
        <w:rPr>
          <w:color w:val="3E3E3E"/>
          <w:sz w:val="22"/>
          <w:szCs w:val="22"/>
          <w14:ligatures w14:val="none"/>
        </w:rPr>
        <w:t>li</w:t>
      </w:r>
      <w:r w:rsidRPr="00EB5AAD">
        <w:rPr>
          <w:color w:val="3E3E3E"/>
          <w:sz w:val="22"/>
          <w:szCs w:val="22"/>
          <w14:ligatures w14:val="none"/>
        </w:rPr>
        <w:t xml:space="preserve"> predpoklady na ďalšie vzdelávanie. Pripravovali na život v spoločnosti v súlade s individuálnymi a vekovými špecifikami. Zabezpečovali výchovu a vzdelávanie prostredníctvom školského vzdelávacieho programu. </w:t>
      </w:r>
      <w:r w:rsidR="00591FA7" w:rsidRPr="00EB5AAD">
        <w:rPr>
          <w:sz w:val="22"/>
          <w:szCs w:val="22"/>
        </w:rPr>
        <w:t xml:space="preserve"> </w:t>
      </w:r>
      <w:r w:rsidR="002F113E" w:rsidRPr="00C56878">
        <w:rPr>
          <w:sz w:val="22"/>
          <w:szCs w:val="22"/>
        </w:rPr>
        <w:t>Výchovno-vzdelávacia činnosť v materskej škole sme organizovali s ohľadom na individuálne potreby detí a striedanie riadených činností a neriadených činností podľa denného poriadku. Súčasťou denného poriadku boli všetky formy denných činností podľa štátneho vzdelávacieho programu pre predprimárne vzdelávanie</w:t>
      </w:r>
      <w:r w:rsidR="00C56878" w:rsidRPr="00C56878">
        <w:rPr>
          <w:sz w:val="22"/>
          <w:szCs w:val="22"/>
        </w:rPr>
        <w:t>. Pozornosť sme venovali</w:t>
      </w:r>
      <w:r w:rsidR="00591FA7" w:rsidRPr="00C56878">
        <w:rPr>
          <w:sz w:val="22"/>
          <w:szCs w:val="22"/>
        </w:rPr>
        <w:t xml:space="preserve"> </w:t>
      </w:r>
      <w:r w:rsidR="00C56878" w:rsidRPr="00C56878">
        <w:rPr>
          <w:sz w:val="22"/>
          <w:szCs w:val="22"/>
        </w:rPr>
        <w:t>využívaniu nových inovačných metód, vytvárali sme priestor pre rozvoj kognitívnych a </w:t>
      </w:r>
      <w:proofErr w:type="spellStart"/>
      <w:r w:rsidR="00C56878" w:rsidRPr="00C56878">
        <w:rPr>
          <w:sz w:val="22"/>
          <w:szCs w:val="22"/>
        </w:rPr>
        <w:t>nonkognitívnych</w:t>
      </w:r>
      <w:proofErr w:type="spellEnd"/>
      <w:r w:rsidR="00C56878" w:rsidRPr="00C56878">
        <w:rPr>
          <w:sz w:val="22"/>
          <w:szCs w:val="22"/>
        </w:rPr>
        <w:t xml:space="preserve"> funkcií. Skvalitňovali sme jednotlivé kompetencie detí rozvíjali </w:t>
      </w:r>
      <w:r w:rsidR="00D9283E" w:rsidRPr="00C56878">
        <w:rPr>
          <w:sz w:val="22"/>
          <w:szCs w:val="22"/>
        </w:rPr>
        <w:t>pred čitateľskú</w:t>
      </w:r>
      <w:r w:rsidR="00C56878" w:rsidRPr="00C56878">
        <w:rPr>
          <w:sz w:val="22"/>
          <w:szCs w:val="22"/>
        </w:rPr>
        <w:t xml:space="preserve"> a počítačovú gramotnosť. </w:t>
      </w:r>
      <w:r w:rsidR="006F373C">
        <w:rPr>
          <w:sz w:val="22"/>
          <w:szCs w:val="22"/>
        </w:rPr>
        <w:t xml:space="preserve">Vzťah dieťa – učiteľ, bol založený na partnerstve a dôvere, bol úprimný, bezprostredný, priateľský. Deti boli vedené k iniciatíve, kreativite, samostatnosti pri riešení a plnení stanovených úloh, ale aj k tímovej spolupráci. </w:t>
      </w:r>
      <w:r w:rsidR="00591FA7" w:rsidRPr="00C56878">
        <w:rPr>
          <w:sz w:val="22"/>
          <w:szCs w:val="22"/>
        </w:rPr>
        <w:t>Dieťa, ktoré absolvovalo materskú školu, disponuje štandardnými charakteristikami školskej spôsobilosti konkretizovanými vo vzdelávacích štandardoch</w:t>
      </w:r>
      <w:r w:rsidR="00591FA7" w:rsidRPr="00EB5AAD">
        <w:rPr>
          <w:sz w:val="22"/>
          <w:szCs w:val="22"/>
        </w:rPr>
        <w:t>.</w:t>
      </w:r>
      <w:r w:rsidR="00591FA7" w:rsidRPr="00EB5AAD">
        <w:rPr>
          <w:color w:val="3E3E3E"/>
          <w:sz w:val="22"/>
          <w:szCs w:val="22"/>
          <w14:ligatures w14:val="none"/>
        </w:rPr>
        <w:t xml:space="preserve"> </w:t>
      </w:r>
      <w:r w:rsidRPr="00EB5AAD">
        <w:rPr>
          <w:color w:val="3E3E3E"/>
          <w:sz w:val="22"/>
          <w:szCs w:val="22"/>
          <w14:ligatures w14:val="none"/>
        </w:rPr>
        <w:t xml:space="preserve">Po absolvovaní posledného roku vzdelávacieho programu odboru vzdelávania v materskej </w:t>
      </w:r>
      <w:r w:rsidRPr="00EB5AAD">
        <w:rPr>
          <w:color w:val="3E3E3E"/>
          <w:sz w:val="22"/>
          <w:szCs w:val="22"/>
          <w14:ligatures w14:val="none"/>
        </w:rPr>
        <w:lastRenderedPageBreak/>
        <w:t>škole  získali predprimárne vzdelanie. Dokladom o získanom stupni vzdelania je osvedčenie o získaní predprimárneho vzdelania.</w:t>
      </w:r>
    </w:p>
    <w:p w14:paraId="3962B540" w14:textId="77777777" w:rsidR="00A3488F" w:rsidRPr="00EB5AAD" w:rsidRDefault="00A3488F">
      <w:pPr>
        <w:numPr>
          <w:ilvl w:val="0"/>
          <w:numId w:val="7"/>
        </w:numPr>
        <w:suppressAutoHyphens/>
        <w:spacing w:line="360" w:lineRule="auto"/>
        <w:ind w:left="268" w:hanging="283"/>
        <w:rPr>
          <w:rFonts w:eastAsia="Calibri"/>
          <w:b/>
          <w:iCs/>
          <w:sz w:val="22"/>
          <w:szCs w:val="22"/>
        </w:rPr>
      </w:pPr>
      <w:r w:rsidRPr="00EB5AAD">
        <w:rPr>
          <w:rFonts w:eastAsia="Calibri"/>
          <w:iCs/>
          <w:sz w:val="22"/>
          <w:szCs w:val="22"/>
        </w:rPr>
        <w:t xml:space="preserve">Zabezpečili </w:t>
      </w:r>
      <w:r w:rsidRPr="00EB5AAD">
        <w:rPr>
          <w:iCs/>
          <w:sz w:val="22"/>
          <w:szCs w:val="22"/>
        </w:rPr>
        <w:t xml:space="preserve">sme </w:t>
      </w:r>
      <w:r w:rsidRPr="00EB5AAD">
        <w:rPr>
          <w:rFonts w:eastAsia="Calibri"/>
          <w:iCs/>
          <w:sz w:val="22"/>
          <w:szCs w:val="22"/>
        </w:rPr>
        <w:t>zdravý a harmonický rozvoj osobnosti dieťaťa, pripraviť ho na školu a pomôcť rodičom vo výchovno-vzdelávacej starostlivosti.</w:t>
      </w:r>
    </w:p>
    <w:p w14:paraId="1AD01C4A" w14:textId="4D5DA6CE" w:rsidR="00A3488F" w:rsidRPr="00EB5AAD" w:rsidRDefault="00A3488F">
      <w:pPr>
        <w:numPr>
          <w:ilvl w:val="0"/>
          <w:numId w:val="7"/>
        </w:numPr>
        <w:suppressAutoHyphens/>
        <w:spacing w:line="360" w:lineRule="auto"/>
        <w:ind w:left="268" w:hanging="283"/>
        <w:rPr>
          <w:rFonts w:eastAsia="Calibri"/>
          <w:b/>
          <w:iCs/>
          <w:sz w:val="22"/>
          <w:szCs w:val="22"/>
        </w:rPr>
      </w:pPr>
      <w:r w:rsidRPr="00EB5AAD">
        <w:rPr>
          <w:rFonts w:eastAsia="Calibri"/>
          <w:iCs/>
          <w:sz w:val="22"/>
          <w:szCs w:val="22"/>
        </w:rPr>
        <w:t xml:space="preserve">Venovali sme zvýšenú pozornosť na rozvoj </w:t>
      </w:r>
      <w:r w:rsidR="00D9283E" w:rsidRPr="00EB5AAD">
        <w:rPr>
          <w:rFonts w:eastAsia="Calibri"/>
          <w:iCs/>
          <w:sz w:val="22"/>
          <w:szCs w:val="22"/>
        </w:rPr>
        <w:t>graf motorických</w:t>
      </w:r>
      <w:r w:rsidRPr="00EB5AAD">
        <w:rPr>
          <w:rFonts w:eastAsia="Calibri"/>
          <w:iCs/>
          <w:sz w:val="22"/>
          <w:szCs w:val="22"/>
        </w:rPr>
        <w:t xml:space="preserve"> zručností, využili sme pracovné  </w:t>
      </w:r>
      <w:r w:rsidR="00524A44" w:rsidRPr="00EB5AAD">
        <w:rPr>
          <w:rFonts w:eastAsia="Calibri"/>
          <w:iCs/>
          <w:sz w:val="22"/>
          <w:szCs w:val="22"/>
        </w:rPr>
        <w:t xml:space="preserve">listy </w:t>
      </w:r>
      <w:r w:rsidRPr="00EB5AAD">
        <w:rPr>
          <w:rFonts w:eastAsia="Calibri"/>
          <w:iCs/>
          <w:sz w:val="22"/>
          <w:szCs w:val="22"/>
        </w:rPr>
        <w:t>určené pre 5 – 6 ročné deti.</w:t>
      </w:r>
    </w:p>
    <w:p w14:paraId="3CD9F3A9" w14:textId="77777777" w:rsidR="00A3488F" w:rsidRPr="00EB5AAD" w:rsidRDefault="00A3488F">
      <w:pPr>
        <w:numPr>
          <w:ilvl w:val="0"/>
          <w:numId w:val="7"/>
        </w:numPr>
        <w:suppressAutoHyphens/>
        <w:spacing w:line="360" w:lineRule="auto"/>
        <w:ind w:left="268" w:hanging="283"/>
        <w:rPr>
          <w:rFonts w:eastAsia="Calibri"/>
          <w:b/>
          <w:iCs/>
          <w:sz w:val="22"/>
          <w:szCs w:val="22"/>
        </w:rPr>
      </w:pPr>
      <w:r w:rsidRPr="00EB5AAD">
        <w:rPr>
          <w:rFonts w:eastAsia="Calibri"/>
          <w:iCs/>
          <w:sz w:val="22"/>
          <w:szCs w:val="22"/>
        </w:rPr>
        <w:t>Uplatňovali tvorivý prístup s využitím variabilných a inovatívnych metód, vrátane hier zameraných na aktivizáciu detí. Deti využívali pracovné listy aj na interaktívnej tabuli.</w:t>
      </w:r>
    </w:p>
    <w:p w14:paraId="10657DC1" w14:textId="1B3F020D" w:rsidR="00A3488F" w:rsidRPr="00EB5AAD" w:rsidRDefault="006F5B35">
      <w:pPr>
        <w:numPr>
          <w:ilvl w:val="0"/>
          <w:numId w:val="7"/>
        </w:numPr>
        <w:suppressAutoHyphens/>
        <w:spacing w:line="360" w:lineRule="auto"/>
        <w:ind w:left="268" w:hanging="283"/>
        <w:rPr>
          <w:rFonts w:eastAsia="Calibri"/>
          <w:b/>
          <w:iCs/>
          <w:sz w:val="22"/>
          <w:szCs w:val="22"/>
        </w:rPr>
      </w:pPr>
      <w:r w:rsidRPr="00EB5AAD">
        <w:rPr>
          <w:rFonts w:eastAsia="Calibri"/>
          <w:iCs/>
          <w:sz w:val="22"/>
          <w:szCs w:val="22"/>
        </w:rPr>
        <w:t>Spolupracovali sme s </w:t>
      </w:r>
      <w:proofErr w:type="spellStart"/>
      <w:r w:rsidRPr="00EB5AAD">
        <w:rPr>
          <w:rFonts w:eastAsia="Calibri"/>
          <w:iCs/>
          <w:sz w:val="22"/>
          <w:szCs w:val="22"/>
        </w:rPr>
        <w:t>CPaP</w:t>
      </w:r>
      <w:proofErr w:type="spellEnd"/>
      <w:r w:rsidRPr="00EB5AAD">
        <w:rPr>
          <w:rFonts w:eastAsia="Calibri"/>
          <w:iCs/>
          <w:sz w:val="22"/>
          <w:szCs w:val="22"/>
        </w:rPr>
        <w:t xml:space="preserve"> v KNM</w:t>
      </w:r>
    </w:p>
    <w:p w14:paraId="2096030C" w14:textId="448DFA2F" w:rsidR="00A3488F" w:rsidRPr="00EB5AAD" w:rsidRDefault="00A3488F">
      <w:pPr>
        <w:numPr>
          <w:ilvl w:val="0"/>
          <w:numId w:val="7"/>
        </w:numPr>
        <w:suppressAutoHyphens/>
        <w:spacing w:line="360" w:lineRule="auto"/>
        <w:ind w:left="268" w:hanging="283"/>
        <w:rPr>
          <w:rFonts w:eastAsia="Calibri"/>
          <w:b/>
          <w:iCs/>
          <w:sz w:val="22"/>
          <w:szCs w:val="22"/>
        </w:rPr>
      </w:pPr>
      <w:r w:rsidRPr="00EB5AAD">
        <w:rPr>
          <w:sz w:val="22"/>
          <w:szCs w:val="22"/>
        </w:rPr>
        <w:t>Všetky deti sú na vstup do ZŠ pripravené a pokračovanie plnenia predprimárneho vzdelávania je u</w:t>
      </w:r>
      <w:r w:rsidR="006F5B35" w:rsidRPr="00EB5AAD">
        <w:rPr>
          <w:sz w:val="22"/>
          <w:szCs w:val="22"/>
        </w:rPr>
        <w:t xml:space="preserve"> 29</w:t>
      </w:r>
      <w:r w:rsidRPr="00EB5AAD">
        <w:rPr>
          <w:sz w:val="22"/>
          <w:szCs w:val="22"/>
        </w:rPr>
        <w:t xml:space="preserve"> detí, </w:t>
      </w:r>
      <w:r w:rsidR="006F5B35" w:rsidRPr="00EB5AAD">
        <w:rPr>
          <w:sz w:val="22"/>
          <w:szCs w:val="22"/>
        </w:rPr>
        <w:t>2</w:t>
      </w:r>
      <w:r w:rsidRPr="00EB5AAD">
        <w:rPr>
          <w:sz w:val="22"/>
          <w:szCs w:val="22"/>
        </w:rPr>
        <w:t xml:space="preserve"> </w:t>
      </w:r>
      <w:r w:rsidR="006F5B35" w:rsidRPr="00EB5AAD">
        <w:rPr>
          <w:sz w:val="22"/>
          <w:szCs w:val="22"/>
        </w:rPr>
        <w:t>deti pokračujú v predprimárnom vzdelávaní</w:t>
      </w:r>
    </w:p>
    <w:p w14:paraId="35FFA419" w14:textId="77777777" w:rsidR="00A3488F" w:rsidRPr="00EB5AAD" w:rsidRDefault="00A3488F" w:rsidP="00A3488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B472A86" w14:textId="77777777" w:rsidR="00A3488F" w:rsidRPr="00092552" w:rsidRDefault="00A3488F" w:rsidP="00A3488F">
      <w:pPr>
        <w:shd w:val="clear" w:color="auto" w:fill="FFFFFF" w:themeFill="background1"/>
        <w:jc w:val="both"/>
        <w:rPr>
          <w:b/>
          <w:bCs/>
          <w:i/>
          <w:color w:val="FF0000"/>
          <w:sz w:val="20"/>
          <w:szCs w:val="20"/>
          <w:lang w:eastAsia="ar-SA"/>
        </w:rPr>
      </w:pPr>
      <w:r w:rsidRPr="00092552">
        <w:rPr>
          <w:b/>
          <w:bCs/>
          <w:i/>
          <w:color w:val="FF0000"/>
          <w:sz w:val="20"/>
          <w:szCs w:val="20"/>
          <w:lang w:eastAsia="ar-SA"/>
        </w:rPr>
        <w:t>Údaje o finančnom a hmotnom zabezpečení výchovno-vzdelávacej činnosti školy (§ 2 ods. 5  písm. a).</w:t>
      </w:r>
    </w:p>
    <w:p w14:paraId="64372F8B" w14:textId="77777777" w:rsidR="00A3488F" w:rsidRPr="00092552" w:rsidRDefault="00A3488F" w:rsidP="00A3488F">
      <w:pPr>
        <w:shd w:val="clear" w:color="auto" w:fill="FFFFFF" w:themeFill="background1"/>
        <w:jc w:val="both"/>
        <w:rPr>
          <w:b/>
          <w:bCs/>
          <w:sz w:val="20"/>
          <w:szCs w:val="20"/>
        </w:rPr>
      </w:pPr>
    </w:p>
    <w:p w14:paraId="00F1E232" w14:textId="77777777" w:rsidR="00601960" w:rsidRPr="00611500" w:rsidRDefault="00601960" w:rsidP="00601960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611500">
        <w:rPr>
          <w:b/>
          <w:bCs/>
          <w:sz w:val="22"/>
          <w:szCs w:val="22"/>
        </w:rPr>
        <w:t>Spravuje zriaďovateľ Obec Rudina</w:t>
      </w:r>
    </w:p>
    <w:p w14:paraId="5A7F3F0D" w14:textId="0B8493CC" w:rsidR="00601960" w:rsidRPr="00F723A8" w:rsidRDefault="00601960" w:rsidP="00601960">
      <w:pPr>
        <w:spacing w:line="360" w:lineRule="auto"/>
        <w:jc w:val="both"/>
        <w:outlineLvl w:val="0"/>
        <w:rPr>
          <w:b/>
          <w:bCs/>
          <w:i/>
          <w:iCs/>
          <w:sz w:val="22"/>
          <w:szCs w:val="22"/>
        </w:rPr>
      </w:pPr>
      <w:r w:rsidRPr="00F723A8">
        <w:rPr>
          <w:b/>
          <w:bCs/>
          <w:i/>
          <w:iCs/>
          <w:sz w:val="22"/>
          <w:szCs w:val="22"/>
        </w:rPr>
        <w:t>Správa o hospodárení za školský rok 2022/2023</w:t>
      </w:r>
    </w:p>
    <w:p w14:paraId="23C59279" w14:textId="77777777" w:rsidR="00601960" w:rsidRPr="00F723A8" w:rsidRDefault="00601960" w:rsidP="00601960">
      <w:pPr>
        <w:spacing w:line="360" w:lineRule="auto"/>
        <w:jc w:val="both"/>
        <w:rPr>
          <w:b/>
          <w:i/>
          <w:sz w:val="22"/>
          <w:szCs w:val="22"/>
        </w:rPr>
      </w:pPr>
      <w:r w:rsidRPr="00F723A8">
        <w:rPr>
          <w:b/>
          <w:i/>
          <w:sz w:val="22"/>
          <w:szCs w:val="22"/>
        </w:rPr>
        <w:t>Materská škola :</w:t>
      </w:r>
    </w:p>
    <w:p w14:paraId="6D90FFF3" w14:textId="77777777" w:rsidR="00601960" w:rsidRPr="00F723A8" w:rsidRDefault="00601960" w:rsidP="00601960">
      <w:pPr>
        <w:spacing w:line="360" w:lineRule="auto"/>
        <w:jc w:val="both"/>
        <w:rPr>
          <w:b/>
          <w:i/>
          <w:sz w:val="22"/>
          <w:szCs w:val="22"/>
        </w:rPr>
      </w:pPr>
      <w:r w:rsidRPr="00F723A8">
        <w:rPr>
          <w:b/>
          <w:i/>
          <w:sz w:val="22"/>
          <w:szCs w:val="22"/>
        </w:rPr>
        <w:t>Príjem</w:t>
      </w:r>
    </w:p>
    <w:p w14:paraId="25E71B57" w14:textId="2D307ABA" w:rsidR="00601960" w:rsidRPr="00807E74" w:rsidRDefault="00601960" w:rsidP="00601960">
      <w:pPr>
        <w:spacing w:line="360" w:lineRule="auto"/>
        <w:jc w:val="both"/>
        <w:rPr>
          <w:b/>
          <w:i/>
          <w:sz w:val="22"/>
          <w:szCs w:val="22"/>
        </w:rPr>
      </w:pPr>
      <w:r w:rsidRPr="00807E74">
        <w:rPr>
          <w:bCs/>
          <w:i/>
          <w:sz w:val="22"/>
          <w:szCs w:val="22"/>
        </w:rPr>
        <w:t>Od 9-12.2022 – štátne financie</w:t>
      </w:r>
      <w:r w:rsidRPr="00807E74">
        <w:rPr>
          <w:b/>
          <w:i/>
          <w:sz w:val="22"/>
          <w:szCs w:val="22"/>
        </w:rPr>
        <w:t xml:space="preserve"> – </w:t>
      </w:r>
      <w:r w:rsidR="00807E74">
        <w:rPr>
          <w:b/>
          <w:i/>
          <w:sz w:val="22"/>
          <w:szCs w:val="22"/>
        </w:rPr>
        <w:t>5806</w:t>
      </w:r>
      <w:r w:rsidRPr="00807E74">
        <w:rPr>
          <w:b/>
          <w:i/>
          <w:sz w:val="22"/>
          <w:szCs w:val="22"/>
        </w:rPr>
        <w:t>,00</w:t>
      </w:r>
      <w:r w:rsidR="00807E74" w:rsidRPr="00807E74">
        <w:rPr>
          <w:b/>
          <w:i/>
          <w:sz w:val="22"/>
          <w:szCs w:val="22"/>
        </w:rPr>
        <w:t>€</w:t>
      </w:r>
    </w:p>
    <w:p w14:paraId="16C1EAD2" w14:textId="1274DD0D" w:rsidR="00601960" w:rsidRPr="00807E74" w:rsidRDefault="00601960" w:rsidP="00601960">
      <w:pPr>
        <w:spacing w:line="360" w:lineRule="auto"/>
        <w:jc w:val="both"/>
        <w:rPr>
          <w:b/>
          <w:i/>
          <w:sz w:val="22"/>
          <w:szCs w:val="22"/>
        </w:rPr>
      </w:pPr>
      <w:r w:rsidRPr="00807E74">
        <w:rPr>
          <w:bCs/>
          <w:i/>
          <w:sz w:val="22"/>
          <w:szCs w:val="22"/>
        </w:rPr>
        <w:t>Za deti školné</w:t>
      </w:r>
      <w:r w:rsidRPr="00807E74">
        <w:rPr>
          <w:b/>
          <w:i/>
          <w:sz w:val="22"/>
          <w:szCs w:val="22"/>
        </w:rPr>
        <w:t xml:space="preserve"> – </w:t>
      </w:r>
      <w:r w:rsidR="00807E74">
        <w:rPr>
          <w:b/>
          <w:i/>
          <w:sz w:val="22"/>
          <w:szCs w:val="22"/>
        </w:rPr>
        <w:t>1176,00€</w:t>
      </w:r>
    </w:p>
    <w:p w14:paraId="638A25F5" w14:textId="414B853E" w:rsidR="00807E74" w:rsidRPr="00807E74" w:rsidRDefault="00807E74" w:rsidP="00601960">
      <w:pPr>
        <w:spacing w:line="360" w:lineRule="auto"/>
        <w:jc w:val="both"/>
        <w:rPr>
          <w:bCs/>
          <w:i/>
          <w:sz w:val="22"/>
          <w:szCs w:val="22"/>
        </w:rPr>
      </w:pPr>
      <w:r w:rsidRPr="00807E74">
        <w:rPr>
          <w:bCs/>
          <w:i/>
          <w:sz w:val="22"/>
          <w:szCs w:val="22"/>
        </w:rPr>
        <w:t>Od 1-8.2023</w:t>
      </w:r>
    </w:p>
    <w:p w14:paraId="6EB7FEDE" w14:textId="31F22324" w:rsidR="00601960" w:rsidRPr="00601960" w:rsidRDefault="00601960" w:rsidP="00601960">
      <w:pPr>
        <w:spacing w:line="360" w:lineRule="auto"/>
        <w:jc w:val="both"/>
        <w:rPr>
          <w:b/>
          <w:bCs/>
          <w:sz w:val="22"/>
          <w:szCs w:val="22"/>
        </w:rPr>
      </w:pPr>
      <w:r w:rsidRPr="00601960">
        <w:rPr>
          <w:sz w:val="22"/>
          <w:szCs w:val="22"/>
        </w:rPr>
        <w:t xml:space="preserve">a) Dotácie zo štátneho rozpočtu na detí : (na 5ročné deti) – </w:t>
      </w:r>
      <w:r w:rsidRPr="00601960">
        <w:rPr>
          <w:b/>
          <w:bCs/>
          <w:sz w:val="22"/>
          <w:szCs w:val="22"/>
        </w:rPr>
        <w:t>11 612€</w:t>
      </w:r>
    </w:p>
    <w:p w14:paraId="2935ECA3" w14:textId="13E2C8B9" w:rsidR="00601960" w:rsidRDefault="00601960" w:rsidP="00601960">
      <w:pPr>
        <w:spacing w:line="360" w:lineRule="auto"/>
        <w:jc w:val="both"/>
        <w:rPr>
          <w:b/>
          <w:bCs/>
          <w:sz w:val="22"/>
          <w:szCs w:val="22"/>
        </w:rPr>
      </w:pPr>
      <w:r w:rsidRPr="00601960">
        <w:rPr>
          <w:sz w:val="22"/>
          <w:szCs w:val="22"/>
        </w:rPr>
        <w:t xml:space="preserve">b) Príspevky na čiastočnú úhradu nákladov spojených s hmotným zabezpečením školy od rodičov: </w:t>
      </w:r>
      <w:r w:rsidRPr="00601960">
        <w:rPr>
          <w:b/>
          <w:bCs/>
          <w:sz w:val="22"/>
          <w:szCs w:val="22"/>
        </w:rPr>
        <w:t>3546,50€</w:t>
      </w:r>
    </w:p>
    <w:p w14:paraId="6C788B57" w14:textId="25C5DD4D" w:rsidR="00017672" w:rsidRPr="00807E74" w:rsidRDefault="00017672" w:rsidP="0060196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Výdavky:</w:t>
      </w:r>
      <w:r w:rsidR="00B83A9A" w:rsidRPr="00B83A9A">
        <w:rPr>
          <w:b/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560"/>
        <w:gridCol w:w="1270"/>
      </w:tblGrid>
      <w:tr w:rsidR="00B83A9A" w14:paraId="0A8C26E4" w14:textId="77777777" w:rsidTr="006636E4">
        <w:tc>
          <w:tcPr>
            <w:tcW w:w="4815" w:type="dxa"/>
            <w:shd w:val="clear" w:color="auto" w:fill="00B0F0"/>
          </w:tcPr>
          <w:p w14:paraId="5CB8ED32" w14:textId="6C1E4AE2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bookmarkStart w:id="6" w:name="_Hlk117698937"/>
            <w:r w:rsidRPr="004E7F49">
              <w:rPr>
                <w:b/>
                <w:sz w:val="20"/>
                <w:szCs w:val="20"/>
              </w:rPr>
              <w:t>Materská škola</w:t>
            </w:r>
          </w:p>
        </w:tc>
        <w:tc>
          <w:tcPr>
            <w:tcW w:w="1417" w:type="dxa"/>
            <w:shd w:val="clear" w:color="auto" w:fill="00B0F0"/>
          </w:tcPr>
          <w:p w14:paraId="3D708DED" w14:textId="3B284E53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9-12/2022</w:t>
            </w:r>
          </w:p>
        </w:tc>
        <w:tc>
          <w:tcPr>
            <w:tcW w:w="1560" w:type="dxa"/>
            <w:shd w:val="clear" w:color="auto" w:fill="00B0F0"/>
          </w:tcPr>
          <w:p w14:paraId="2201931E" w14:textId="2F939B2C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1-8/2023</w:t>
            </w:r>
          </w:p>
        </w:tc>
        <w:tc>
          <w:tcPr>
            <w:tcW w:w="1270" w:type="dxa"/>
            <w:shd w:val="clear" w:color="auto" w:fill="00B0F0"/>
          </w:tcPr>
          <w:p w14:paraId="3175AD75" w14:textId="11F31D99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Spolu</w:t>
            </w:r>
          </w:p>
        </w:tc>
      </w:tr>
      <w:tr w:rsidR="00B83A9A" w14:paraId="15862C05" w14:textId="77777777" w:rsidTr="00F723A8">
        <w:tc>
          <w:tcPr>
            <w:tcW w:w="4815" w:type="dxa"/>
          </w:tcPr>
          <w:p w14:paraId="3DBCB3F2" w14:textId="7AAD0B70" w:rsidR="00B83A9A" w:rsidRPr="004E7F49" w:rsidRDefault="00B83A9A" w:rsidP="0060196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611 Tarifný plat, os.pl. ,zákl. plat, </w:t>
            </w:r>
            <w:proofErr w:type="spellStart"/>
            <w:r w:rsidRPr="004E7F49">
              <w:rPr>
                <w:b/>
                <w:sz w:val="20"/>
                <w:szCs w:val="20"/>
              </w:rPr>
              <w:t>funk</w:t>
            </w:r>
            <w:proofErr w:type="spellEnd"/>
            <w:r w:rsidRPr="004E7F49">
              <w:rPr>
                <w:b/>
                <w:sz w:val="20"/>
                <w:szCs w:val="20"/>
              </w:rPr>
              <w:t>. plat</w:t>
            </w:r>
          </w:p>
        </w:tc>
        <w:tc>
          <w:tcPr>
            <w:tcW w:w="1417" w:type="dxa"/>
          </w:tcPr>
          <w:p w14:paraId="0B5030D2" w14:textId="2F20FB65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34230,62</w:t>
            </w:r>
          </w:p>
        </w:tc>
        <w:tc>
          <w:tcPr>
            <w:tcW w:w="1560" w:type="dxa"/>
          </w:tcPr>
          <w:p w14:paraId="1E6D9CF7" w14:textId="24051DC1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80352,27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6E2B7DCE" w14:textId="6DBD867F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114582,89</w:t>
            </w:r>
          </w:p>
        </w:tc>
      </w:tr>
      <w:tr w:rsidR="00B83A9A" w14:paraId="299B16A0" w14:textId="77777777" w:rsidTr="00F723A8">
        <w:tc>
          <w:tcPr>
            <w:tcW w:w="4815" w:type="dxa"/>
          </w:tcPr>
          <w:p w14:paraId="575369BF" w14:textId="07186D0B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612 Osobný príplatok</w:t>
            </w:r>
          </w:p>
        </w:tc>
        <w:tc>
          <w:tcPr>
            <w:tcW w:w="1417" w:type="dxa"/>
          </w:tcPr>
          <w:p w14:paraId="360CAB7D" w14:textId="3FCD541E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1589,26</w:t>
            </w:r>
          </w:p>
        </w:tc>
        <w:tc>
          <w:tcPr>
            <w:tcW w:w="1560" w:type="dxa"/>
          </w:tcPr>
          <w:p w14:paraId="1F1BB1DB" w14:textId="4B772E1E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4452,22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0482D110" w14:textId="00F6979C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6041,48</w:t>
            </w:r>
          </w:p>
        </w:tc>
      </w:tr>
      <w:tr w:rsidR="00B83A9A" w14:paraId="71E5D8DB" w14:textId="77777777" w:rsidTr="00F723A8">
        <w:tc>
          <w:tcPr>
            <w:tcW w:w="4815" w:type="dxa"/>
          </w:tcPr>
          <w:p w14:paraId="3DBFBA5D" w14:textId="368C1562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614 Odmeny</w:t>
            </w:r>
          </w:p>
        </w:tc>
        <w:tc>
          <w:tcPr>
            <w:tcW w:w="1417" w:type="dxa"/>
          </w:tcPr>
          <w:p w14:paraId="7F5D4B23" w14:textId="013F4484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560" w:type="dxa"/>
          </w:tcPr>
          <w:p w14:paraId="39187740" w14:textId="7650F164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708,50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AA39DB3" w14:textId="59A1B68D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5708,50</w:t>
            </w:r>
          </w:p>
        </w:tc>
      </w:tr>
      <w:tr w:rsidR="00B83A9A" w14:paraId="1E9267C7" w14:textId="77777777" w:rsidTr="00F723A8">
        <w:tc>
          <w:tcPr>
            <w:tcW w:w="4815" w:type="dxa"/>
          </w:tcPr>
          <w:p w14:paraId="19BD3B14" w14:textId="785C7648" w:rsidR="00B83A9A" w:rsidRPr="004E7F49" w:rsidRDefault="00B83A9A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621 Poistné do všeobecnej </w:t>
            </w:r>
            <w:proofErr w:type="spellStart"/>
            <w:r w:rsidR="001852EE" w:rsidRPr="004E7F49">
              <w:rPr>
                <w:b/>
                <w:sz w:val="20"/>
                <w:szCs w:val="20"/>
              </w:rPr>
              <w:t>zdr</w:t>
            </w:r>
            <w:proofErr w:type="spellEnd"/>
            <w:r w:rsidR="001852EE" w:rsidRPr="004E7F49">
              <w:rPr>
                <w:b/>
                <w:sz w:val="20"/>
                <w:szCs w:val="20"/>
              </w:rPr>
              <w:t>. poisťovne</w:t>
            </w:r>
          </w:p>
        </w:tc>
        <w:tc>
          <w:tcPr>
            <w:tcW w:w="1417" w:type="dxa"/>
          </w:tcPr>
          <w:p w14:paraId="0B9028F0" w14:textId="34D2DF70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4168,31</w:t>
            </w:r>
          </w:p>
        </w:tc>
        <w:tc>
          <w:tcPr>
            <w:tcW w:w="1560" w:type="dxa"/>
          </w:tcPr>
          <w:p w14:paraId="347F3B48" w14:textId="1FC51BB0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9228,60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1012068F" w14:textId="782399DF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13396,91</w:t>
            </w:r>
          </w:p>
        </w:tc>
      </w:tr>
      <w:tr w:rsidR="00B83A9A" w14:paraId="0C994D71" w14:textId="77777777" w:rsidTr="00F723A8">
        <w:tc>
          <w:tcPr>
            <w:tcW w:w="4815" w:type="dxa"/>
          </w:tcPr>
          <w:p w14:paraId="71A4103C" w14:textId="175307AC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625 Nemocenské poistenie</w:t>
            </w:r>
          </w:p>
        </w:tc>
        <w:tc>
          <w:tcPr>
            <w:tcW w:w="1417" w:type="dxa"/>
          </w:tcPr>
          <w:p w14:paraId="3E0FD0EC" w14:textId="2600340D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574,03</w:t>
            </w:r>
          </w:p>
        </w:tc>
        <w:tc>
          <w:tcPr>
            <w:tcW w:w="1560" w:type="dxa"/>
          </w:tcPr>
          <w:p w14:paraId="7FCEC2C6" w14:textId="26EE7D19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1263,55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3A132C5A" w14:textId="5FFC5012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1837,58</w:t>
            </w:r>
          </w:p>
        </w:tc>
      </w:tr>
      <w:tr w:rsidR="00B83A9A" w14:paraId="35249E17" w14:textId="77777777" w:rsidTr="00F723A8">
        <w:tc>
          <w:tcPr>
            <w:tcW w:w="4815" w:type="dxa"/>
          </w:tcPr>
          <w:p w14:paraId="703CAC3C" w14:textId="3C92EA05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Starobné poistenie</w:t>
            </w:r>
          </w:p>
        </w:tc>
        <w:tc>
          <w:tcPr>
            <w:tcW w:w="1417" w:type="dxa"/>
          </w:tcPr>
          <w:p w14:paraId="62A85EE0" w14:textId="5F382F9A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5742,65</w:t>
            </w:r>
          </w:p>
        </w:tc>
        <w:tc>
          <w:tcPr>
            <w:tcW w:w="1560" w:type="dxa"/>
          </w:tcPr>
          <w:p w14:paraId="704C928F" w14:textId="2310159C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12639,80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49F7A53" w14:textId="61860ECA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18382,45</w:t>
            </w:r>
          </w:p>
        </w:tc>
      </w:tr>
      <w:tr w:rsidR="00B83A9A" w14:paraId="62A23888" w14:textId="77777777" w:rsidTr="00F723A8">
        <w:tc>
          <w:tcPr>
            <w:tcW w:w="4815" w:type="dxa"/>
          </w:tcPr>
          <w:p w14:paraId="58D1AD53" w14:textId="7C793D2C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Úrazové poistenie</w:t>
            </w:r>
          </w:p>
        </w:tc>
        <w:tc>
          <w:tcPr>
            <w:tcW w:w="1417" w:type="dxa"/>
          </w:tcPr>
          <w:p w14:paraId="7EF3223D" w14:textId="1BA59110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328,00</w:t>
            </w:r>
          </w:p>
        </w:tc>
        <w:tc>
          <w:tcPr>
            <w:tcW w:w="1560" w:type="dxa"/>
          </w:tcPr>
          <w:p w14:paraId="50757D3D" w14:textId="0A5FE25D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730,58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6526966" w14:textId="38F33031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1058,58</w:t>
            </w:r>
          </w:p>
        </w:tc>
      </w:tr>
      <w:tr w:rsidR="00B83A9A" w14:paraId="63271C30" w14:textId="77777777" w:rsidTr="00F723A8">
        <w:tc>
          <w:tcPr>
            <w:tcW w:w="4815" w:type="dxa"/>
          </w:tcPr>
          <w:p w14:paraId="045FA861" w14:textId="1D0B3CFE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Invalidné poistenie</w:t>
            </w:r>
          </w:p>
        </w:tc>
        <w:tc>
          <w:tcPr>
            <w:tcW w:w="1417" w:type="dxa"/>
          </w:tcPr>
          <w:p w14:paraId="64CB4516" w14:textId="33039D6D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1118,25</w:t>
            </w:r>
          </w:p>
        </w:tc>
        <w:tc>
          <w:tcPr>
            <w:tcW w:w="1560" w:type="dxa"/>
          </w:tcPr>
          <w:p w14:paraId="65265181" w14:textId="3EDAC2FF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2447,20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0A11AD04" w14:textId="47E45D7A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3565,45</w:t>
            </w:r>
          </w:p>
        </w:tc>
      </w:tr>
      <w:tr w:rsidR="00B83A9A" w14:paraId="48914A65" w14:textId="77777777" w:rsidTr="00F723A8">
        <w:tc>
          <w:tcPr>
            <w:tcW w:w="4815" w:type="dxa"/>
          </w:tcPr>
          <w:p w14:paraId="6E713DF1" w14:textId="6AC47E3A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Poistenie v nezamestnanosti</w:t>
            </w:r>
          </w:p>
        </w:tc>
        <w:tc>
          <w:tcPr>
            <w:tcW w:w="1417" w:type="dxa"/>
          </w:tcPr>
          <w:p w14:paraId="096244F5" w14:textId="6DF33B26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391,23</w:t>
            </w:r>
          </w:p>
        </w:tc>
        <w:tc>
          <w:tcPr>
            <w:tcW w:w="1560" w:type="dxa"/>
          </w:tcPr>
          <w:p w14:paraId="19FC2EF7" w14:textId="4EEAD375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863,07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AA289E7" w14:textId="6D21AF38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1254,30</w:t>
            </w:r>
          </w:p>
        </w:tc>
      </w:tr>
      <w:tr w:rsidR="00B83A9A" w14:paraId="41A014F3" w14:textId="77777777" w:rsidTr="00F723A8">
        <w:tc>
          <w:tcPr>
            <w:tcW w:w="4815" w:type="dxa"/>
          </w:tcPr>
          <w:p w14:paraId="08DFD8B1" w14:textId="6738B92D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Rezervný fond</w:t>
            </w:r>
          </w:p>
        </w:tc>
        <w:tc>
          <w:tcPr>
            <w:tcW w:w="1417" w:type="dxa"/>
          </w:tcPr>
          <w:p w14:paraId="0E88A32B" w14:textId="6DCCBFC0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1948,20</w:t>
            </w:r>
          </w:p>
        </w:tc>
        <w:tc>
          <w:tcPr>
            <w:tcW w:w="1560" w:type="dxa"/>
          </w:tcPr>
          <w:p w14:paraId="2AE86A2F" w14:textId="67BDA49C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4288,15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313E6471" w14:textId="16592C17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6236,35</w:t>
            </w:r>
          </w:p>
        </w:tc>
      </w:tr>
      <w:tr w:rsidR="00B83A9A" w14:paraId="40742FBE" w14:textId="77777777" w:rsidTr="00F723A8">
        <w:tc>
          <w:tcPr>
            <w:tcW w:w="4815" w:type="dxa"/>
          </w:tcPr>
          <w:p w14:paraId="35507636" w14:textId="0624D79C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Doplnkové </w:t>
            </w:r>
            <w:proofErr w:type="spellStart"/>
            <w:r w:rsidRPr="004E7F49">
              <w:rPr>
                <w:b/>
                <w:sz w:val="20"/>
                <w:szCs w:val="20"/>
              </w:rPr>
              <w:t>dôch</w:t>
            </w:r>
            <w:proofErr w:type="spellEnd"/>
            <w:r w:rsidRPr="004E7F49">
              <w:rPr>
                <w:b/>
                <w:sz w:val="20"/>
                <w:szCs w:val="20"/>
              </w:rPr>
              <w:t>. poisťovne</w:t>
            </w:r>
          </w:p>
        </w:tc>
        <w:tc>
          <w:tcPr>
            <w:tcW w:w="1417" w:type="dxa"/>
          </w:tcPr>
          <w:p w14:paraId="6AD3B77A" w14:textId="7ECF1A6F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664,73</w:t>
            </w:r>
          </w:p>
        </w:tc>
        <w:tc>
          <w:tcPr>
            <w:tcW w:w="1560" w:type="dxa"/>
          </w:tcPr>
          <w:p w14:paraId="5732B68F" w14:textId="0123502A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1476,20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F9273E0" w14:textId="0F5CE953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2140,93</w:t>
            </w:r>
          </w:p>
        </w:tc>
      </w:tr>
      <w:tr w:rsidR="00B83A9A" w14:paraId="21023603" w14:textId="77777777" w:rsidTr="00F723A8">
        <w:tc>
          <w:tcPr>
            <w:tcW w:w="4815" w:type="dxa"/>
          </w:tcPr>
          <w:p w14:paraId="44585DEC" w14:textId="539591F8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lastRenderedPageBreak/>
              <w:t>632   Energie</w:t>
            </w:r>
          </w:p>
        </w:tc>
        <w:tc>
          <w:tcPr>
            <w:tcW w:w="1417" w:type="dxa"/>
          </w:tcPr>
          <w:p w14:paraId="0D17EEAB" w14:textId="027EEF38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2545,44</w:t>
            </w:r>
          </w:p>
        </w:tc>
        <w:tc>
          <w:tcPr>
            <w:tcW w:w="1560" w:type="dxa"/>
          </w:tcPr>
          <w:p w14:paraId="6A2BD7FB" w14:textId="397CE977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12532,26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2F09AB6D" w14:textId="31F66219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15077,70</w:t>
            </w:r>
          </w:p>
        </w:tc>
      </w:tr>
      <w:tr w:rsidR="00B83A9A" w14:paraId="1A46093C" w14:textId="77777777" w:rsidTr="00F723A8">
        <w:tc>
          <w:tcPr>
            <w:tcW w:w="4815" w:type="dxa"/>
          </w:tcPr>
          <w:p w14:paraId="6CDEDA84" w14:textId="213111F8" w:rsidR="00B83A9A" w:rsidRPr="004E7F49" w:rsidRDefault="001852EE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Vodné, stočné</w:t>
            </w:r>
          </w:p>
        </w:tc>
        <w:tc>
          <w:tcPr>
            <w:tcW w:w="1417" w:type="dxa"/>
          </w:tcPr>
          <w:p w14:paraId="3C71FA75" w14:textId="1E524F7F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89,36</w:t>
            </w:r>
          </w:p>
        </w:tc>
        <w:tc>
          <w:tcPr>
            <w:tcW w:w="1560" w:type="dxa"/>
          </w:tcPr>
          <w:p w14:paraId="7BA221C2" w14:textId="46A112E6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109,77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15F605B7" w14:textId="2D182C48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199,13</w:t>
            </w:r>
          </w:p>
        </w:tc>
      </w:tr>
      <w:tr w:rsidR="00B83A9A" w14:paraId="2A02A182" w14:textId="77777777" w:rsidTr="00F723A8">
        <w:tc>
          <w:tcPr>
            <w:tcW w:w="4815" w:type="dxa"/>
          </w:tcPr>
          <w:p w14:paraId="0BDD0EC7" w14:textId="2434DC3B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633   Telekomunikačné služby</w:t>
            </w:r>
          </w:p>
        </w:tc>
        <w:tc>
          <w:tcPr>
            <w:tcW w:w="1417" w:type="dxa"/>
          </w:tcPr>
          <w:p w14:paraId="3A8CA2D0" w14:textId="22612B00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195,24</w:t>
            </w:r>
          </w:p>
        </w:tc>
        <w:tc>
          <w:tcPr>
            <w:tcW w:w="1560" w:type="dxa"/>
          </w:tcPr>
          <w:p w14:paraId="404EDA15" w14:textId="367F7E63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273,28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2C112D46" w14:textId="457B7EBD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468,52</w:t>
            </w:r>
          </w:p>
        </w:tc>
      </w:tr>
      <w:tr w:rsidR="00B83A9A" w14:paraId="58805450" w14:textId="77777777" w:rsidTr="00F723A8">
        <w:tc>
          <w:tcPr>
            <w:tcW w:w="4815" w:type="dxa"/>
          </w:tcPr>
          <w:p w14:paraId="41FAD237" w14:textId="418A5F58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Všeobecný materiál</w:t>
            </w:r>
          </w:p>
        </w:tc>
        <w:tc>
          <w:tcPr>
            <w:tcW w:w="1417" w:type="dxa"/>
          </w:tcPr>
          <w:p w14:paraId="4E5F6797" w14:textId="6DB2D919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845,01</w:t>
            </w:r>
          </w:p>
        </w:tc>
        <w:tc>
          <w:tcPr>
            <w:tcW w:w="1560" w:type="dxa"/>
          </w:tcPr>
          <w:p w14:paraId="3D15DD01" w14:textId="30E49317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1023,90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0ACC3E57" w14:textId="1B465F80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1868,91</w:t>
            </w:r>
          </w:p>
        </w:tc>
      </w:tr>
      <w:tr w:rsidR="00B83A9A" w14:paraId="768397ED" w14:textId="77777777" w:rsidTr="00F723A8">
        <w:tc>
          <w:tcPr>
            <w:tcW w:w="4815" w:type="dxa"/>
          </w:tcPr>
          <w:p w14:paraId="4E2F708E" w14:textId="6588FC86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Knihy, časopisy, noviny...</w:t>
            </w:r>
          </w:p>
        </w:tc>
        <w:tc>
          <w:tcPr>
            <w:tcW w:w="1417" w:type="dxa"/>
          </w:tcPr>
          <w:p w14:paraId="0CFDDC38" w14:textId="6184E7CD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18,00</w:t>
            </w:r>
          </w:p>
        </w:tc>
        <w:tc>
          <w:tcPr>
            <w:tcW w:w="1560" w:type="dxa"/>
          </w:tcPr>
          <w:p w14:paraId="01F601A7" w14:textId="4432358E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3,60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55AA04B6" w14:textId="5631359C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21,60</w:t>
            </w:r>
          </w:p>
        </w:tc>
      </w:tr>
      <w:tr w:rsidR="00B83A9A" w14:paraId="72009B8C" w14:textId="77777777" w:rsidTr="00F723A8">
        <w:tc>
          <w:tcPr>
            <w:tcW w:w="4815" w:type="dxa"/>
          </w:tcPr>
          <w:p w14:paraId="31685FD3" w14:textId="72E8027F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Pracovné odevy, prac. Pomôcky, obuv</w:t>
            </w:r>
          </w:p>
        </w:tc>
        <w:tc>
          <w:tcPr>
            <w:tcW w:w="1417" w:type="dxa"/>
          </w:tcPr>
          <w:p w14:paraId="0C30FDE4" w14:textId="283D6789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1560" w:type="dxa"/>
          </w:tcPr>
          <w:p w14:paraId="4E88DE4E" w14:textId="38E28ACD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3C5454D" w14:textId="3485E3D3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</w:tr>
      <w:tr w:rsidR="00B83A9A" w14:paraId="2CC24867" w14:textId="77777777" w:rsidTr="00F723A8">
        <w:tc>
          <w:tcPr>
            <w:tcW w:w="4815" w:type="dxa"/>
          </w:tcPr>
          <w:p w14:paraId="1C5C3E60" w14:textId="6FF57408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Softvér</w:t>
            </w:r>
          </w:p>
        </w:tc>
        <w:tc>
          <w:tcPr>
            <w:tcW w:w="1417" w:type="dxa"/>
          </w:tcPr>
          <w:p w14:paraId="19D1ADBD" w14:textId="77167132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99,00</w:t>
            </w:r>
          </w:p>
        </w:tc>
        <w:tc>
          <w:tcPr>
            <w:tcW w:w="1560" w:type="dxa"/>
          </w:tcPr>
          <w:p w14:paraId="1C02DC5E" w14:textId="65F39EE1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34CCB82C" w14:textId="75E2BFE4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99,00</w:t>
            </w:r>
          </w:p>
        </w:tc>
      </w:tr>
      <w:tr w:rsidR="00B83A9A" w14:paraId="5C472A11" w14:textId="77777777" w:rsidTr="00F723A8">
        <w:tc>
          <w:tcPr>
            <w:tcW w:w="4815" w:type="dxa"/>
          </w:tcPr>
          <w:p w14:paraId="346057C8" w14:textId="0FB578C6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637   Školenia, kurzy</w:t>
            </w:r>
          </w:p>
        </w:tc>
        <w:tc>
          <w:tcPr>
            <w:tcW w:w="1417" w:type="dxa"/>
          </w:tcPr>
          <w:p w14:paraId="6F146E9E" w14:textId="41F9642B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168,00</w:t>
            </w:r>
          </w:p>
        </w:tc>
        <w:tc>
          <w:tcPr>
            <w:tcW w:w="1560" w:type="dxa"/>
          </w:tcPr>
          <w:p w14:paraId="7DE490DD" w14:textId="241874C3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245,00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4967D06" w14:textId="645B7298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413,00</w:t>
            </w:r>
          </w:p>
        </w:tc>
      </w:tr>
      <w:tr w:rsidR="00B83A9A" w14:paraId="295A4366" w14:textId="77777777" w:rsidTr="00F723A8">
        <w:tc>
          <w:tcPr>
            <w:tcW w:w="4815" w:type="dxa"/>
          </w:tcPr>
          <w:p w14:paraId="3125B4AE" w14:textId="3FE6F53C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Všeobecné služby</w:t>
            </w:r>
          </w:p>
        </w:tc>
        <w:tc>
          <w:tcPr>
            <w:tcW w:w="1417" w:type="dxa"/>
          </w:tcPr>
          <w:p w14:paraId="0E913D46" w14:textId="17781456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2110,76</w:t>
            </w:r>
          </w:p>
        </w:tc>
        <w:tc>
          <w:tcPr>
            <w:tcW w:w="1560" w:type="dxa"/>
          </w:tcPr>
          <w:p w14:paraId="74E85389" w14:textId="072EA3E7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1334,45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0FD995F3" w14:textId="0B0AD333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3445,21</w:t>
            </w:r>
          </w:p>
        </w:tc>
      </w:tr>
      <w:tr w:rsidR="00B83A9A" w14:paraId="1CEFFDE2" w14:textId="77777777" w:rsidTr="00F723A8">
        <w:tc>
          <w:tcPr>
            <w:tcW w:w="4815" w:type="dxa"/>
          </w:tcPr>
          <w:p w14:paraId="06D87BC5" w14:textId="1A5AC635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Stravovanie</w:t>
            </w:r>
          </w:p>
        </w:tc>
        <w:tc>
          <w:tcPr>
            <w:tcW w:w="1417" w:type="dxa"/>
          </w:tcPr>
          <w:p w14:paraId="3A10F4A1" w14:textId="48C93930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747,96</w:t>
            </w:r>
          </w:p>
        </w:tc>
        <w:tc>
          <w:tcPr>
            <w:tcW w:w="1560" w:type="dxa"/>
          </w:tcPr>
          <w:p w14:paraId="3785A9F1" w14:textId="1AED7F2F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1739,52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1DD55A25" w14:textId="5D17ED44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2487,48</w:t>
            </w:r>
          </w:p>
        </w:tc>
      </w:tr>
      <w:tr w:rsidR="00B83A9A" w14:paraId="343FC961" w14:textId="77777777" w:rsidTr="00F723A8">
        <w:tc>
          <w:tcPr>
            <w:tcW w:w="4815" w:type="dxa"/>
          </w:tcPr>
          <w:p w14:paraId="3DEB82AC" w14:textId="1F5A9116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Poistné</w:t>
            </w:r>
          </w:p>
        </w:tc>
        <w:tc>
          <w:tcPr>
            <w:tcW w:w="1417" w:type="dxa"/>
          </w:tcPr>
          <w:p w14:paraId="0F00C379" w14:textId="0F595571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207,36</w:t>
            </w:r>
          </w:p>
        </w:tc>
        <w:tc>
          <w:tcPr>
            <w:tcW w:w="1560" w:type="dxa"/>
          </w:tcPr>
          <w:p w14:paraId="2B57BB45" w14:textId="79F6336C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5FB81663" w14:textId="4AB19081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207,36</w:t>
            </w:r>
          </w:p>
        </w:tc>
      </w:tr>
      <w:tr w:rsidR="00B83A9A" w14:paraId="02F7524A" w14:textId="77777777" w:rsidTr="00F723A8">
        <w:tc>
          <w:tcPr>
            <w:tcW w:w="4815" w:type="dxa"/>
          </w:tcPr>
          <w:p w14:paraId="0E1D59EB" w14:textId="63F27CD7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Sociálny fond</w:t>
            </w:r>
          </w:p>
        </w:tc>
        <w:tc>
          <w:tcPr>
            <w:tcW w:w="1417" w:type="dxa"/>
          </w:tcPr>
          <w:p w14:paraId="170F5162" w14:textId="5B104865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456,59</w:t>
            </w:r>
          </w:p>
        </w:tc>
        <w:tc>
          <w:tcPr>
            <w:tcW w:w="1560" w:type="dxa"/>
          </w:tcPr>
          <w:p w14:paraId="41B1DB3E" w14:textId="521B3C20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1023,51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5F34ADAB" w14:textId="42F116EB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1480,10</w:t>
            </w:r>
          </w:p>
        </w:tc>
      </w:tr>
      <w:tr w:rsidR="00B83A9A" w14:paraId="494D0D06" w14:textId="77777777" w:rsidTr="00F723A8">
        <w:tc>
          <w:tcPr>
            <w:tcW w:w="4815" w:type="dxa"/>
          </w:tcPr>
          <w:p w14:paraId="651C9A33" w14:textId="7E8A1476" w:rsidR="00B83A9A" w:rsidRPr="004E7F49" w:rsidRDefault="00F64EF5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642   Bežné transfery, </w:t>
            </w:r>
            <w:r w:rsidR="004E7F49" w:rsidRPr="004E7F49">
              <w:rPr>
                <w:b/>
                <w:sz w:val="20"/>
                <w:szCs w:val="20"/>
              </w:rPr>
              <w:t>jednotlivci</w:t>
            </w:r>
          </w:p>
        </w:tc>
        <w:tc>
          <w:tcPr>
            <w:tcW w:w="1417" w:type="dxa"/>
          </w:tcPr>
          <w:p w14:paraId="15549503" w14:textId="6BD75304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88,15</w:t>
            </w:r>
          </w:p>
        </w:tc>
        <w:tc>
          <w:tcPr>
            <w:tcW w:w="1560" w:type="dxa"/>
          </w:tcPr>
          <w:p w14:paraId="68E54F95" w14:textId="34369CBA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358,69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02AE983" w14:textId="32D38F1F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446,84</w:t>
            </w:r>
          </w:p>
        </w:tc>
      </w:tr>
      <w:tr w:rsidR="00B83A9A" w14:paraId="16E21213" w14:textId="77777777" w:rsidTr="00F723A8">
        <w:tc>
          <w:tcPr>
            <w:tcW w:w="4815" w:type="dxa"/>
          </w:tcPr>
          <w:p w14:paraId="2BF96F21" w14:textId="77B61D2E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Nemocenské dávky</w:t>
            </w:r>
          </w:p>
        </w:tc>
        <w:tc>
          <w:tcPr>
            <w:tcW w:w="1417" w:type="dxa"/>
          </w:tcPr>
          <w:p w14:paraId="1B291790" w14:textId="084BB9C0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932,27</w:t>
            </w:r>
          </w:p>
        </w:tc>
        <w:tc>
          <w:tcPr>
            <w:tcW w:w="1560" w:type="dxa"/>
          </w:tcPr>
          <w:p w14:paraId="1279A93C" w14:textId="6BBB758C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736,52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605E25EE" w14:textId="3218ACF8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1668,79</w:t>
            </w:r>
          </w:p>
        </w:tc>
      </w:tr>
      <w:tr w:rsidR="00B83A9A" w14:paraId="4BB15F41" w14:textId="77777777" w:rsidTr="00F723A8">
        <w:tc>
          <w:tcPr>
            <w:tcW w:w="4815" w:type="dxa"/>
          </w:tcPr>
          <w:p w14:paraId="79DC2AFB" w14:textId="7E6E4E5F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635   Údržba softvéru</w:t>
            </w:r>
          </w:p>
        </w:tc>
        <w:tc>
          <w:tcPr>
            <w:tcW w:w="1417" w:type="dxa"/>
          </w:tcPr>
          <w:p w14:paraId="0E69D559" w14:textId="68C1915D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D2A7C0B" w14:textId="1F214F7A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67,68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31E57B21" w14:textId="5B6F19A4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67,68</w:t>
            </w:r>
          </w:p>
        </w:tc>
      </w:tr>
      <w:tr w:rsidR="00B83A9A" w14:paraId="723C9797" w14:textId="77777777" w:rsidTr="00F723A8">
        <w:tc>
          <w:tcPr>
            <w:tcW w:w="4815" w:type="dxa"/>
          </w:tcPr>
          <w:p w14:paraId="6EA01847" w14:textId="3C8AF14A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637   Poplatky a odvody</w:t>
            </w:r>
          </w:p>
        </w:tc>
        <w:tc>
          <w:tcPr>
            <w:tcW w:w="1417" w:type="dxa"/>
          </w:tcPr>
          <w:p w14:paraId="0ED04991" w14:textId="73B6C765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7A2F732" w14:textId="3B919CEC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44,10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1F229DA" w14:textId="3667F633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44,10</w:t>
            </w:r>
          </w:p>
        </w:tc>
      </w:tr>
      <w:tr w:rsidR="00B83A9A" w14:paraId="5512CA06" w14:textId="77777777" w:rsidTr="00F723A8">
        <w:tc>
          <w:tcPr>
            <w:tcW w:w="4815" w:type="dxa"/>
          </w:tcPr>
          <w:p w14:paraId="19905E64" w14:textId="656E61B5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642   Bežné transfery na odstupné</w:t>
            </w:r>
          </w:p>
        </w:tc>
        <w:tc>
          <w:tcPr>
            <w:tcW w:w="1417" w:type="dxa"/>
          </w:tcPr>
          <w:p w14:paraId="5281D069" w14:textId="56A747AD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9251AD1" w14:textId="4B596DA3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3402,00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F82B97C" w14:textId="32CDC4BC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3402,00</w:t>
            </w:r>
          </w:p>
        </w:tc>
      </w:tr>
      <w:tr w:rsidR="00B83A9A" w14:paraId="4A956989" w14:textId="77777777" w:rsidTr="00F723A8">
        <w:tc>
          <w:tcPr>
            <w:tcW w:w="4815" w:type="dxa"/>
          </w:tcPr>
          <w:p w14:paraId="4CDD2B4F" w14:textId="3995325B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Bežné transfery na odchodné</w:t>
            </w:r>
          </w:p>
        </w:tc>
        <w:tc>
          <w:tcPr>
            <w:tcW w:w="1417" w:type="dxa"/>
          </w:tcPr>
          <w:p w14:paraId="5BD35B73" w14:textId="2BB99B5C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6683E3E" w14:textId="5BC5D8E4" w:rsidR="00B83A9A" w:rsidRPr="004E7F49" w:rsidRDefault="004E7F49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2268,00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828A6D6" w14:textId="48190A7B" w:rsidR="00B83A9A" w:rsidRPr="004E7F49" w:rsidRDefault="00F723A8" w:rsidP="006019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2268,00</w:t>
            </w:r>
          </w:p>
        </w:tc>
      </w:tr>
    </w:tbl>
    <w:p w14:paraId="146E04D4" w14:textId="77777777" w:rsidR="00601960" w:rsidRDefault="00601960" w:rsidP="00601960">
      <w:pPr>
        <w:spacing w:line="360" w:lineRule="auto"/>
        <w:jc w:val="both"/>
        <w:rPr>
          <w:b/>
          <w:color w:val="FF0000"/>
        </w:rPr>
      </w:pPr>
    </w:p>
    <w:bookmarkEnd w:id="6"/>
    <w:p w14:paraId="2404794A" w14:textId="77777777" w:rsidR="00807E74" w:rsidRDefault="00807E74" w:rsidP="00807E74">
      <w:pPr>
        <w:spacing w:line="360" w:lineRule="auto"/>
        <w:jc w:val="both"/>
        <w:rPr>
          <w:b/>
          <w:i/>
        </w:rPr>
      </w:pPr>
      <w:r w:rsidRPr="003E794B">
        <w:rPr>
          <w:b/>
          <w:i/>
        </w:rPr>
        <w:t>Školská jedáleň pri MŠ:</w:t>
      </w:r>
    </w:p>
    <w:p w14:paraId="54260103" w14:textId="39CD1142" w:rsidR="00807E74" w:rsidRDefault="00807E74" w:rsidP="00807E74">
      <w:pPr>
        <w:spacing w:line="360" w:lineRule="auto"/>
        <w:jc w:val="both"/>
        <w:rPr>
          <w:b/>
          <w:i/>
          <w:sz w:val="22"/>
          <w:szCs w:val="22"/>
        </w:rPr>
      </w:pPr>
      <w:r w:rsidRPr="00807E74">
        <w:rPr>
          <w:bCs/>
          <w:i/>
          <w:sz w:val="22"/>
          <w:szCs w:val="22"/>
        </w:rPr>
        <w:t>Od 9-12.2022 – štátne financie</w:t>
      </w:r>
      <w:r w:rsidRPr="00807E7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0</w:t>
      </w:r>
    </w:p>
    <w:p w14:paraId="4A599698" w14:textId="7B59FABF" w:rsidR="00807E74" w:rsidRPr="00017672" w:rsidRDefault="00017672" w:rsidP="00807E74">
      <w:pPr>
        <w:spacing w:line="360" w:lineRule="auto"/>
        <w:jc w:val="both"/>
        <w:rPr>
          <w:b/>
          <w:i/>
          <w:sz w:val="22"/>
          <w:szCs w:val="22"/>
        </w:rPr>
      </w:pPr>
      <w:r w:rsidRPr="00017672">
        <w:rPr>
          <w:bCs/>
          <w:i/>
          <w:sz w:val="22"/>
          <w:szCs w:val="22"/>
        </w:rPr>
        <w:t xml:space="preserve">Réžia: </w:t>
      </w:r>
      <w:r w:rsidRPr="00017672">
        <w:rPr>
          <w:b/>
          <w:i/>
          <w:sz w:val="22"/>
          <w:szCs w:val="22"/>
        </w:rPr>
        <w:t>1103,30</w:t>
      </w:r>
      <w:r>
        <w:rPr>
          <w:b/>
          <w:i/>
          <w:sz w:val="22"/>
          <w:szCs w:val="22"/>
        </w:rPr>
        <w:t>€</w:t>
      </w:r>
    </w:p>
    <w:p w14:paraId="4BD7AA7C" w14:textId="1F3215D8" w:rsidR="00807E74" w:rsidRDefault="00807E74" w:rsidP="00807E74">
      <w:pPr>
        <w:spacing w:line="360" w:lineRule="auto"/>
        <w:jc w:val="both"/>
        <w:rPr>
          <w:b/>
          <w:i/>
          <w:sz w:val="22"/>
          <w:szCs w:val="22"/>
        </w:rPr>
      </w:pPr>
      <w:r w:rsidRPr="00807E74">
        <w:rPr>
          <w:bCs/>
          <w:i/>
          <w:sz w:val="22"/>
          <w:szCs w:val="22"/>
        </w:rPr>
        <w:t>Od 1-8.2023</w:t>
      </w:r>
      <w:r w:rsidR="00017672">
        <w:rPr>
          <w:bCs/>
          <w:i/>
          <w:sz w:val="22"/>
          <w:szCs w:val="22"/>
        </w:rPr>
        <w:t xml:space="preserve">- štátne financie </w:t>
      </w:r>
      <w:r w:rsidR="00017672" w:rsidRPr="00017672">
        <w:rPr>
          <w:b/>
          <w:i/>
          <w:sz w:val="22"/>
          <w:szCs w:val="22"/>
        </w:rPr>
        <w:t>3689,00€</w:t>
      </w:r>
    </w:p>
    <w:p w14:paraId="50CC7E59" w14:textId="5BF53A2F" w:rsidR="00017672" w:rsidRPr="00017672" w:rsidRDefault="00017672" w:rsidP="00807E74">
      <w:pPr>
        <w:spacing w:line="360" w:lineRule="auto"/>
        <w:jc w:val="both"/>
        <w:rPr>
          <w:b/>
          <w:i/>
          <w:sz w:val="22"/>
          <w:szCs w:val="22"/>
        </w:rPr>
      </w:pPr>
      <w:r w:rsidRPr="00017672">
        <w:rPr>
          <w:bCs/>
          <w:i/>
          <w:sz w:val="22"/>
          <w:szCs w:val="22"/>
        </w:rPr>
        <w:t>Réžia</w:t>
      </w:r>
      <w:r>
        <w:rPr>
          <w:b/>
          <w:i/>
          <w:sz w:val="22"/>
          <w:szCs w:val="22"/>
        </w:rPr>
        <w:t>:  3360,00</w:t>
      </w:r>
    </w:p>
    <w:p w14:paraId="26F1F371" w14:textId="77777777" w:rsidR="00807E74" w:rsidRDefault="00807E74" w:rsidP="00807E74">
      <w:pPr>
        <w:spacing w:line="360" w:lineRule="auto"/>
        <w:jc w:val="both"/>
        <w:rPr>
          <w:b/>
          <w:i/>
          <w:color w:val="FF0000"/>
        </w:rPr>
      </w:pPr>
      <w:r w:rsidRPr="003E794B">
        <w:rPr>
          <w:b/>
          <w:i/>
        </w:rPr>
        <w:t>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560"/>
        <w:gridCol w:w="1270"/>
      </w:tblGrid>
      <w:tr w:rsidR="004E7F49" w:rsidRPr="00B83A9A" w14:paraId="1BE7A083" w14:textId="77777777" w:rsidTr="004E7F49">
        <w:tc>
          <w:tcPr>
            <w:tcW w:w="4815" w:type="dxa"/>
            <w:shd w:val="clear" w:color="auto" w:fill="00B0F0"/>
          </w:tcPr>
          <w:p w14:paraId="59D3E1EA" w14:textId="3843C6C1" w:rsidR="004E7F49" w:rsidRPr="006636E4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636E4">
              <w:rPr>
                <w:b/>
                <w:sz w:val="20"/>
                <w:szCs w:val="20"/>
              </w:rPr>
              <w:t>Školská jedáleň</w:t>
            </w:r>
          </w:p>
        </w:tc>
        <w:tc>
          <w:tcPr>
            <w:tcW w:w="1417" w:type="dxa"/>
            <w:shd w:val="clear" w:color="auto" w:fill="00B0F0"/>
          </w:tcPr>
          <w:p w14:paraId="308EB710" w14:textId="77777777" w:rsidR="004E7F49" w:rsidRPr="006636E4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636E4">
              <w:rPr>
                <w:b/>
                <w:sz w:val="20"/>
                <w:szCs w:val="20"/>
              </w:rPr>
              <w:t>9-12/2022</w:t>
            </w:r>
          </w:p>
        </w:tc>
        <w:tc>
          <w:tcPr>
            <w:tcW w:w="1560" w:type="dxa"/>
            <w:shd w:val="clear" w:color="auto" w:fill="00B0F0"/>
          </w:tcPr>
          <w:p w14:paraId="6E119E40" w14:textId="77777777" w:rsidR="004E7F49" w:rsidRPr="006636E4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636E4">
              <w:rPr>
                <w:b/>
                <w:sz w:val="20"/>
                <w:szCs w:val="20"/>
              </w:rPr>
              <w:t>1-8/2023</w:t>
            </w:r>
          </w:p>
        </w:tc>
        <w:tc>
          <w:tcPr>
            <w:tcW w:w="1270" w:type="dxa"/>
            <w:shd w:val="clear" w:color="auto" w:fill="00B0F0"/>
          </w:tcPr>
          <w:p w14:paraId="34F0FB5B" w14:textId="77777777" w:rsidR="004E7F49" w:rsidRPr="006636E4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636E4">
              <w:rPr>
                <w:b/>
                <w:sz w:val="20"/>
                <w:szCs w:val="20"/>
              </w:rPr>
              <w:t>Spolu</w:t>
            </w:r>
          </w:p>
        </w:tc>
      </w:tr>
      <w:tr w:rsidR="004E7F49" w:rsidRPr="004E7F49" w14:paraId="14AF4729" w14:textId="77777777" w:rsidTr="00F077C8">
        <w:tc>
          <w:tcPr>
            <w:tcW w:w="4815" w:type="dxa"/>
          </w:tcPr>
          <w:p w14:paraId="20057BE3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611 Tarifný plat, os.pl. ,zákl. plat, </w:t>
            </w:r>
            <w:proofErr w:type="spellStart"/>
            <w:r w:rsidRPr="004E7F49">
              <w:rPr>
                <w:b/>
                <w:sz w:val="20"/>
                <w:szCs w:val="20"/>
              </w:rPr>
              <w:t>funk</w:t>
            </w:r>
            <w:proofErr w:type="spellEnd"/>
            <w:r w:rsidRPr="004E7F49">
              <w:rPr>
                <w:b/>
                <w:sz w:val="20"/>
                <w:szCs w:val="20"/>
              </w:rPr>
              <w:t>. plat</w:t>
            </w:r>
          </w:p>
        </w:tc>
        <w:tc>
          <w:tcPr>
            <w:tcW w:w="1417" w:type="dxa"/>
          </w:tcPr>
          <w:p w14:paraId="0D6E7315" w14:textId="1ADBAA0C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6394,86</w:t>
            </w:r>
          </w:p>
        </w:tc>
        <w:tc>
          <w:tcPr>
            <w:tcW w:w="1560" w:type="dxa"/>
          </w:tcPr>
          <w:p w14:paraId="6141A845" w14:textId="148E281A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13690,89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2EE14F63" w14:textId="5DAA94CB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20085,72</w:t>
            </w:r>
          </w:p>
        </w:tc>
      </w:tr>
      <w:tr w:rsidR="004E7F49" w:rsidRPr="004E7F49" w14:paraId="6AE7453D" w14:textId="77777777" w:rsidTr="00F077C8">
        <w:tc>
          <w:tcPr>
            <w:tcW w:w="4815" w:type="dxa"/>
          </w:tcPr>
          <w:p w14:paraId="23499A3B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612 Osobný príplatok</w:t>
            </w:r>
          </w:p>
        </w:tc>
        <w:tc>
          <w:tcPr>
            <w:tcW w:w="1417" w:type="dxa"/>
          </w:tcPr>
          <w:p w14:paraId="59AE94F6" w14:textId="5BF15AE5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296,67</w:t>
            </w:r>
          </w:p>
        </w:tc>
        <w:tc>
          <w:tcPr>
            <w:tcW w:w="1560" w:type="dxa"/>
          </w:tcPr>
          <w:p w14:paraId="19957ECE" w14:textId="61DA6F57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647,92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172E6BB9" w14:textId="61A65EDC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944,59</w:t>
            </w:r>
          </w:p>
        </w:tc>
      </w:tr>
      <w:tr w:rsidR="004E7F49" w:rsidRPr="004E7F49" w14:paraId="3EA91010" w14:textId="77777777" w:rsidTr="00F077C8">
        <w:tc>
          <w:tcPr>
            <w:tcW w:w="4815" w:type="dxa"/>
          </w:tcPr>
          <w:p w14:paraId="4558155E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614 Odmeny</w:t>
            </w:r>
          </w:p>
        </w:tc>
        <w:tc>
          <w:tcPr>
            <w:tcW w:w="1417" w:type="dxa"/>
          </w:tcPr>
          <w:p w14:paraId="5F3899AD" w14:textId="4AC59F12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2706,00</w:t>
            </w:r>
          </w:p>
        </w:tc>
        <w:tc>
          <w:tcPr>
            <w:tcW w:w="1560" w:type="dxa"/>
          </w:tcPr>
          <w:p w14:paraId="196C7C95" w14:textId="0753F959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1276,50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1F427D5" w14:textId="2CFDE70C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3982,50</w:t>
            </w:r>
          </w:p>
        </w:tc>
      </w:tr>
      <w:tr w:rsidR="004E7F49" w:rsidRPr="004E7F49" w14:paraId="7C8D5FDD" w14:textId="77777777" w:rsidTr="00F077C8">
        <w:tc>
          <w:tcPr>
            <w:tcW w:w="4815" w:type="dxa"/>
          </w:tcPr>
          <w:p w14:paraId="76DA0F0D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621 Poistné do všeobecnej </w:t>
            </w:r>
            <w:proofErr w:type="spellStart"/>
            <w:r w:rsidRPr="004E7F49">
              <w:rPr>
                <w:b/>
                <w:sz w:val="20"/>
                <w:szCs w:val="20"/>
              </w:rPr>
              <w:t>zdr</w:t>
            </w:r>
            <w:proofErr w:type="spellEnd"/>
            <w:r w:rsidRPr="004E7F49">
              <w:rPr>
                <w:b/>
                <w:sz w:val="20"/>
                <w:szCs w:val="20"/>
              </w:rPr>
              <w:t>. poisťovne</w:t>
            </w:r>
          </w:p>
        </w:tc>
        <w:tc>
          <w:tcPr>
            <w:tcW w:w="1417" w:type="dxa"/>
          </w:tcPr>
          <w:p w14:paraId="26804C60" w14:textId="75F17AF2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933,33</w:t>
            </w:r>
          </w:p>
        </w:tc>
        <w:tc>
          <w:tcPr>
            <w:tcW w:w="1560" w:type="dxa"/>
          </w:tcPr>
          <w:p w14:paraId="22FED306" w14:textId="02DCF509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1566,03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24F23FFC" w14:textId="2A267EB0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2499,36</w:t>
            </w:r>
          </w:p>
        </w:tc>
      </w:tr>
      <w:tr w:rsidR="004E7F49" w:rsidRPr="004E7F49" w14:paraId="3F911743" w14:textId="77777777" w:rsidTr="00F077C8">
        <w:tc>
          <w:tcPr>
            <w:tcW w:w="4815" w:type="dxa"/>
          </w:tcPr>
          <w:p w14:paraId="56A39FC3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625 Nemocenské poistenie</w:t>
            </w:r>
          </w:p>
        </w:tc>
        <w:tc>
          <w:tcPr>
            <w:tcW w:w="1417" w:type="dxa"/>
          </w:tcPr>
          <w:p w14:paraId="5E34ED0E" w14:textId="073D4104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121,07</w:t>
            </w:r>
          </w:p>
        </w:tc>
        <w:tc>
          <w:tcPr>
            <w:tcW w:w="1560" w:type="dxa"/>
          </w:tcPr>
          <w:p w14:paraId="2F771D89" w14:textId="2DBE60D3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215,68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07B4D662" w14:textId="7AE24DB2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336,75</w:t>
            </w:r>
          </w:p>
        </w:tc>
      </w:tr>
      <w:tr w:rsidR="004E7F49" w:rsidRPr="004E7F49" w14:paraId="4E4607C7" w14:textId="77777777" w:rsidTr="00F077C8">
        <w:tc>
          <w:tcPr>
            <w:tcW w:w="4815" w:type="dxa"/>
          </w:tcPr>
          <w:p w14:paraId="3C363EE1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Starobné poistenie</w:t>
            </w:r>
          </w:p>
        </w:tc>
        <w:tc>
          <w:tcPr>
            <w:tcW w:w="1417" w:type="dxa"/>
          </w:tcPr>
          <w:p w14:paraId="081719E7" w14:textId="761CEB29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1211,18</w:t>
            </w:r>
          </w:p>
        </w:tc>
        <w:tc>
          <w:tcPr>
            <w:tcW w:w="1560" w:type="dxa"/>
          </w:tcPr>
          <w:p w14:paraId="7949766D" w14:textId="606E8472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2158,08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125126B1" w14:textId="65C0E67B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3369,26</w:t>
            </w:r>
          </w:p>
        </w:tc>
      </w:tr>
      <w:tr w:rsidR="004E7F49" w:rsidRPr="004E7F49" w14:paraId="006FB621" w14:textId="77777777" w:rsidTr="00F077C8">
        <w:tc>
          <w:tcPr>
            <w:tcW w:w="4815" w:type="dxa"/>
          </w:tcPr>
          <w:p w14:paraId="6FA52EF6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Úrazové poistenie</w:t>
            </w:r>
          </w:p>
        </w:tc>
        <w:tc>
          <w:tcPr>
            <w:tcW w:w="1417" w:type="dxa"/>
          </w:tcPr>
          <w:p w14:paraId="2F07931F" w14:textId="6C00D8AF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73,84</w:t>
            </w:r>
          </w:p>
        </w:tc>
        <w:tc>
          <w:tcPr>
            <w:tcW w:w="1560" w:type="dxa"/>
          </w:tcPr>
          <w:p w14:paraId="50A3DA90" w14:textId="18F25F90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123,21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39049909" w14:textId="66B6AB24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197,05</w:t>
            </w:r>
          </w:p>
        </w:tc>
      </w:tr>
      <w:tr w:rsidR="004E7F49" w:rsidRPr="004E7F49" w14:paraId="030B56A8" w14:textId="77777777" w:rsidTr="00F077C8">
        <w:tc>
          <w:tcPr>
            <w:tcW w:w="4815" w:type="dxa"/>
          </w:tcPr>
          <w:p w14:paraId="58AACAE1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Invalidné poistenie</w:t>
            </w:r>
          </w:p>
        </w:tc>
        <w:tc>
          <w:tcPr>
            <w:tcW w:w="1417" w:type="dxa"/>
          </w:tcPr>
          <w:p w14:paraId="2B36111A" w14:textId="429BFEB5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259,50</w:t>
            </w:r>
          </w:p>
        </w:tc>
        <w:tc>
          <w:tcPr>
            <w:tcW w:w="1560" w:type="dxa"/>
          </w:tcPr>
          <w:p w14:paraId="543ADEF2" w14:textId="60018179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462,37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187D535" w14:textId="1575A95B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721,87</w:t>
            </w:r>
          </w:p>
        </w:tc>
      </w:tr>
      <w:tr w:rsidR="004E7F49" w:rsidRPr="004E7F49" w14:paraId="5B5BC4E3" w14:textId="77777777" w:rsidTr="00F077C8">
        <w:tc>
          <w:tcPr>
            <w:tcW w:w="4815" w:type="dxa"/>
          </w:tcPr>
          <w:p w14:paraId="65081D02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Poistenie v nezamestnanosti</w:t>
            </w:r>
          </w:p>
        </w:tc>
        <w:tc>
          <w:tcPr>
            <w:tcW w:w="1417" w:type="dxa"/>
          </w:tcPr>
          <w:p w14:paraId="034DB57E" w14:textId="6FEF35F0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86,45</w:t>
            </w:r>
          </w:p>
        </w:tc>
        <w:tc>
          <w:tcPr>
            <w:tcW w:w="1560" w:type="dxa"/>
          </w:tcPr>
          <w:p w14:paraId="57384C22" w14:textId="109C8E70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154,04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25CD9863" w14:textId="7F3B091C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240,49</w:t>
            </w:r>
          </w:p>
        </w:tc>
      </w:tr>
      <w:tr w:rsidR="004E7F49" w:rsidRPr="004E7F49" w14:paraId="018B0C51" w14:textId="77777777" w:rsidTr="00F077C8">
        <w:tc>
          <w:tcPr>
            <w:tcW w:w="4815" w:type="dxa"/>
          </w:tcPr>
          <w:p w14:paraId="6A9D17C5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Rezervný fond</w:t>
            </w:r>
          </w:p>
        </w:tc>
        <w:tc>
          <w:tcPr>
            <w:tcW w:w="1417" w:type="dxa"/>
          </w:tcPr>
          <w:p w14:paraId="27A5E292" w14:textId="0ACC7575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410,88</w:t>
            </w:r>
          </w:p>
        </w:tc>
        <w:tc>
          <w:tcPr>
            <w:tcW w:w="1560" w:type="dxa"/>
          </w:tcPr>
          <w:p w14:paraId="21F1B423" w14:textId="055598D6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732,15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509865ED" w14:textId="63284641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1143,03</w:t>
            </w:r>
          </w:p>
        </w:tc>
      </w:tr>
      <w:tr w:rsidR="004E7F49" w:rsidRPr="004E7F49" w14:paraId="0350EC7C" w14:textId="77777777" w:rsidTr="00F077C8">
        <w:tc>
          <w:tcPr>
            <w:tcW w:w="4815" w:type="dxa"/>
          </w:tcPr>
          <w:p w14:paraId="4E644363" w14:textId="0306E231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627   Príspevok </w:t>
            </w:r>
            <w:proofErr w:type="spellStart"/>
            <w:r>
              <w:rPr>
                <w:b/>
                <w:sz w:val="20"/>
                <w:szCs w:val="20"/>
              </w:rPr>
              <w:t>dopl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dôch</w:t>
            </w:r>
            <w:proofErr w:type="spellEnd"/>
            <w:r>
              <w:rPr>
                <w:b/>
                <w:sz w:val="20"/>
                <w:szCs w:val="20"/>
              </w:rPr>
              <w:t>. poistenie</w:t>
            </w:r>
            <w:r w:rsidR="004E7F49" w:rsidRPr="004E7F49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17" w:type="dxa"/>
          </w:tcPr>
          <w:p w14:paraId="7779FD23" w14:textId="0CAA80D1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177,12</w:t>
            </w:r>
          </w:p>
        </w:tc>
        <w:tc>
          <w:tcPr>
            <w:tcW w:w="1560" w:type="dxa"/>
          </w:tcPr>
          <w:p w14:paraId="1DF11AA8" w14:textId="144658FB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245,99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5986B15" w14:textId="5E3F53CE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423,11</w:t>
            </w:r>
          </w:p>
        </w:tc>
      </w:tr>
      <w:tr w:rsidR="004E7F49" w:rsidRPr="004E7F49" w14:paraId="214DE61D" w14:textId="77777777" w:rsidTr="00F077C8">
        <w:tc>
          <w:tcPr>
            <w:tcW w:w="4815" w:type="dxa"/>
          </w:tcPr>
          <w:p w14:paraId="528CFB15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632   Energie</w:t>
            </w:r>
          </w:p>
        </w:tc>
        <w:tc>
          <w:tcPr>
            <w:tcW w:w="1417" w:type="dxa"/>
          </w:tcPr>
          <w:p w14:paraId="05892AA7" w14:textId="6E3C2356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1288,80</w:t>
            </w:r>
          </w:p>
        </w:tc>
        <w:tc>
          <w:tcPr>
            <w:tcW w:w="1560" w:type="dxa"/>
          </w:tcPr>
          <w:p w14:paraId="7A3600DC" w14:textId="29607F88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9916,69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04CC00F8" w14:textId="3CDB2DC7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11205,49</w:t>
            </w:r>
          </w:p>
        </w:tc>
      </w:tr>
      <w:tr w:rsidR="004E7F49" w:rsidRPr="004E7F49" w14:paraId="49EF1881" w14:textId="77777777" w:rsidTr="00F077C8">
        <w:tc>
          <w:tcPr>
            <w:tcW w:w="4815" w:type="dxa"/>
          </w:tcPr>
          <w:p w14:paraId="4481ACF8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lastRenderedPageBreak/>
              <w:t xml:space="preserve">         Vodné, stočné</w:t>
            </w:r>
          </w:p>
        </w:tc>
        <w:tc>
          <w:tcPr>
            <w:tcW w:w="1417" w:type="dxa"/>
          </w:tcPr>
          <w:p w14:paraId="3DD5760B" w14:textId="0896875D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53,36</w:t>
            </w:r>
          </w:p>
        </w:tc>
        <w:tc>
          <w:tcPr>
            <w:tcW w:w="1560" w:type="dxa"/>
          </w:tcPr>
          <w:p w14:paraId="411E5691" w14:textId="6C6FE1D7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70,60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3EBD8F5" w14:textId="0779221D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123,96</w:t>
            </w:r>
          </w:p>
        </w:tc>
      </w:tr>
      <w:tr w:rsidR="004E7F49" w:rsidRPr="004E7F49" w14:paraId="2CFF3834" w14:textId="77777777" w:rsidTr="00F077C8">
        <w:tc>
          <w:tcPr>
            <w:tcW w:w="4815" w:type="dxa"/>
          </w:tcPr>
          <w:p w14:paraId="748BDD1C" w14:textId="0C84D2B2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4E7F49" w:rsidRPr="004E7F49">
              <w:rPr>
                <w:b/>
                <w:sz w:val="20"/>
                <w:szCs w:val="20"/>
              </w:rPr>
              <w:t xml:space="preserve">  Telekomunikačné služby</w:t>
            </w:r>
          </w:p>
        </w:tc>
        <w:tc>
          <w:tcPr>
            <w:tcW w:w="1417" w:type="dxa"/>
          </w:tcPr>
          <w:p w14:paraId="34AE699E" w14:textId="05D0A204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24,99</w:t>
            </w:r>
          </w:p>
        </w:tc>
        <w:tc>
          <w:tcPr>
            <w:tcW w:w="1560" w:type="dxa"/>
          </w:tcPr>
          <w:p w14:paraId="2216A259" w14:textId="7CC340C8" w:rsidR="004E7F49" w:rsidRPr="004E7F49" w:rsidRDefault="006636E4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131,64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595F02E7" w14:textId="2A28AEA7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156,63</w:t>
            </w:r>
          </w:p>
        </w:tc>
      </w:tr>
      <w:tr w:rsidR="004E7F49" w:rsidRPr="004E7F49" w14:paraId="545DF78F" w14:textId="77777777" w:rsidTr="00F077C8">
        <w:tc>
          <w:tcPr>
            <w:tcW w:w="4815" w:type="dxa"/>
          </w:tcPr>
          <w:p w14:paraId="561BE606" w14:textId="62D3999F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  <w:r w:rsidR="004E7F49" w:rsidRPr="004E7F49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Prevádzkové stroje, prístroje, zariadenia</w:t>
            </w:r>
          </w:p>
        </w:tc>
        <w:tc>
          <w:tcPr>
            <w:tcW w:w="1417" w:type="dxa"/>
          </w:tcPr>
          <w:p w14:paraId="07546ACC" w14:textId="3FD0CEF9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112,10</w:t>
            </w:r>
          </w:p>
        </w:tc>
        <w:tc>
          <w:tcPr>
            <w:tcW w:w="1560" w:type="dxa"/>
          </w:tcPr>
          <w:p w14:paraId="4C91B5D4" w14:textId="14D78552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937,70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0CF955D1" w14:textId="4537E709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1049,80</w:t>
            </w:r>
          </w:p>
        </w:tc>
      </w:tr>
      <w:tr w:rsidR="004E7F49" w:rsidRPr="004E7F49" w14:paraId="71FC9FCE" w14:textId="77777777" w:rsidTr="00F077C8">
        <w:tc>
          <w:tcPr>
            <w:tcW w:w="4815" w:type="dxa"/>
          </w:tcPr>
          <w:p w14:paraId="33EF117A" w14:textId="23E8E3F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</w:t>
            </w:r>
            <w:r w:rsidR="00D85497">
              <w:rPr>
                <w:b/>
                <w:sz w:val="20"/>
                <w:szCs w:val="20"/>
              </w:rPr>
              <w:t>Všeobecný materiál</w:t>
            </w:r>
          </w:p>
        </w:tc>
        <w:tc>
          <w:tcPr>
            <w:tcW w:w="1417" w:type="dxa"/>
          </w:tcPr>
          <w:p w14:paraId="757E37B4" w14:textId="1290DEC5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419,94</w:t>
            </w:r>
          </w:p>
        </w:tc>
        <w:tc>
          <w:tcPr>
            <w:tcW w:w="1560" w:type="dxa"/>
          </w:tcPr>
          <w:p w14:paraId="062BF20D" w14:textId="41DD2C3E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354,94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5EF1815C" w14:textId="482FE437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774,88</w:t>
            </w:r>
          </w:p>
        </w:tc>
      </w:tr>
      <w:tr w:rsidR="004E7F49" w:rsidRPr="004E7F49" w14:paraId="16523ED9" w14:textId="77777777" w:rsidTr="00F077C8">
        <w:tc>
          <w:tcPr>
            <w:tcW w:w="4815" w:type="dxa"/>
          </w:tcPr>
          <w:p w14:paraId="038B8592" w14:textId="4B69487D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Softvér</w:t>
            </w:r>
          </w:p>
        </w:tc>
        <w:tc>
          <w:tcPr>
            <w:tcW w:w="1417" w:type="dxa"/>
          </w:tcPr>
          <w:p w14:paraId="1A8FDC87" w14:textId="0EBAE880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57,60</w:t>
            </w:r>
          </w:p>
        </w:tc>
        <w:tc>
          <w:tcPr>
            <w:tcW w:w="1560" w:type="dxa"/>
          </w:tcPr>
          <w:p w14:paraId="1C0BDA26" w14:textId="33762FAC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0DBC92A3" w14:textId="7F780611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57,60</w:t>
            </w:r>
          </w:p>
        </w:tc>
      </w:tr>
      <w:tr w:rsidR="004E7F49" w:rsidRPr="004E7F49" w14:paraId="32CEB439" w14:textId="77777777" w:rsidTr="00F077C8">
        <w:tc>
          <w:tcPr>
            <w:tcW w:w="4815" w:type="dxa"/>
          </w:tcPr>
          <w:p w14:paraId="2A788FE0" w14:textId="2ABCB6C1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</w:t>
            </w:r>
            <w:r w:rsidR="004E7F49" w:rsidRPr="004E7F49">
              <w:rPr>
                <w:b/>
                <w:sz w:val="20"/>
                <w:szCs w:val="20"/>
              </w:rPr>
              <w:t xml:space="preserve">   Všeobecné služby</w:t>
            </w:r>
          </w:p>
        </w:tc>
        <w:tc>
          <w:tcPr>
            <w:tcW w:w="1417" w:type="dxa"/>
          </w:tcPr>
          <w:p w14:paraId="6E34500D" w14:textId="424C0304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117,28</w:t>
            </w:r>
          </w:p>
        </w:tc>
        <w:tc>
          <w:tcPr>
            <w:tcW w:w="1560" w:type="dxa"/>
          </w:tcPr>
          <w:p w14:paraId="67EFEE18" w14:textId="620A5929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1011,26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A8DF3CB" w14:textId="37547805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1128,54</w:t>
            </w:r>
          </w:p>
        </w:tc>
      </w:tr>
      <w:tr w:rsidR="004E7F49" w:rsidRPr="004E7F49" w14:paraId="55168561" w14:textId="77777777" w:rsidTr="00F077C8">
        <w:tc>
          <w:tcPr>
            <w:tcW w:w="4815" w:type="dxa"/>
          </w:tcPr>
          <w:p w14:paraId="3EE4C3C0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Stravovanie</w:t>
            </w:r>
          </w:p>
        </w:tc>
        <w:tc>
          <w:tcPr>
            <w:tcW w:w="1417" w:type="dxa"/>
          </w:tcPr>
          <w:p w14:paraId="69367CCE" w14:textId="446D84F5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191,82</w:t>
            </w:r>
          </w:p>
        </w:tc>
        <w:tc>
          <w:tcPr>
            <w:tcW w:w="1560" w:type="dxa"/>
          </w:tcPr>
          <w:p w14:paraId="6A5EE5CA" w14:textId="3656CEC7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994,59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55A2795B" w14:textId="34AE2D4A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1186,41</w:t>
            </w:r>
          </w:p>
        </w:tc>
      </w:tr>
      <w:tr w:rsidR="004E7F49" w:rsidRPr="004E7F49" w14:paraId="6EF809F8" w14:textId="77777777" w:rsidTr="00F077C8">
        <w:tc>
          <w:tcPr>
            <w:tcW w:w="4815" w:type="dxa"/>
          </w:tcPr>
          <w:p w14:paraId="2D202FDE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Sociálny fond</w:t>
            </w:r>
          </w:p>
        </w:tc>
        <w:tc>
          <w:tcPr>
            <w:tcW w:w="1417" w:type="dxa"/>
          </w:tcPr>
          <w:p w14:paraId="46D91F5B" w14:textId="28DAFDDA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90,72</w:t>
            </w:r>
          </w:p>
        </w:tc>
        <w:tc>
          <w:tcPr>
            <w:tcW w:w="1560" w:type="dxa"/>
          </w:tcPr>
          <w:p w14:paraId="1294B962" w14:textId="09CB3D80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192,47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6E98977A" w14:textId="50AA1918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283,19</w:t>
            </w:r>
          </w:p>
        </w:tc>
      </w:tr>
      <w:tr w:rsidR="004E7F49" w:rsidRPr="004E7F49" w14:paraId="1E961FE8" w14:textId="77777777" w:rsidTr="00F077C8">
        <w:tc>
          <w:tcPr>
            <w:tcW w:w="4815" w:type="dxa"/>
          </w:tcPr>
          <w:p w14:paraId="3CA3699A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642   Bežné transfery, jednotlivci</w:t>
            </w:r>
          </w:p>
        </w:tc>
        <w:tc>
          <w:tcPr>
            <w:tcW w:w="1417" w:type="dxa"/>
          </w:tcPr>
          <w:p w14:paraId="6417122F" w14:textId="5D5BC1E5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17,20</w:t>
            </w:r>
          </w:p>
        </w:tc>
        <w:tc>
          <w:tcPr>
            <w:tcW w:w="1560" w:type="dxa"/>
          </w:tcPr>
          <w:p w14:paraId="64217BB9" w14:textId="3403DB63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73946290" w14:textId="6A6226BC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47,50</w:t>
            </w:r>
          </w:p>
        </w:tc>
      </w:tr>
      <w:tr w:rsidR="004E7F49" w:rsidRPr="004E7F49" w14:paraId="7688729A" w14:textId="77777777" w:rsidTr="00F077C8">
        <w:tc>
          <w:tcPr>
            <w:tcW w:w="4815" w:type="dxa"/>
          </w:tcPr>
          <w:p w14:paraId="0052C8D9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 xml:space="preserve">         Nemocenské dávky</w:t>
            </w:r>
          </w:p>
        </w:tc>
        <w:tc>
          <w:tcPr>
            <w:tcW w:w="1417" w:type="dxa"/>
          </w:tcPr>
          <w:p w14:paraId="02EFDDD7" w14:textId="7DFAD014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170,46</w:t>
            </w:r>
          </w:p>
        </w:tc>
        <w:tc>
          <w:tcPr>
            <w:tcW w:w="1560" w:type="dxa"/>
          </w:tcPr>
          <w:p w14:paraId="471E2CA4" w14:textId="31F3E3C9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49,19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6BA365E2" w14:textId="4682F8C3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219,65</w:t>
            </w:r>
          </w:p>
        </w:tc>
      </w:tr>
      <w:tr w:rsidR="004E7F49" w:rsidRPr="004E7F49" w14:paraId="389E8925" w14:textId="77777777" w:rsidTr="00F077C8">
        <w:tc>
          <w:tcPr>
            <w:tcW w:w="4815" w:type="dxa"/>
          </w:tcPr>
          <w:p w14:paraId="6BA1868A" w14:textId="1E3DC116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63</w:t>
            </w:r>
            <w:r w:rsidR="00D85497">
              <w:rPr>
                <w:b/>
                <w:sz w:val="20"/>
                <w:szCs w:val="20"/>
              </w:rPr>
              <w:t>7</w:t>
            </w:r>
            <w:r w:rsidRPr="004E7F49">
              <w:rPr>
                <w:b/>
                <w:sz w:val="20"/>
                <w:szCs w:val="20"/>
              </w:rPr>
              <w:t xml:space="preserve">  </w:t>
            </w:r>
            <w:r w:rsidR="00D85497">
              <w:rPr>
                <w:b/>
                <w:sz w:val="20"/>
                <w:szCs w:val="20"/>
              </w:rPr>
              <w:t xml:space="preserve">Školenia, kurzy, </w:t>
            </w:r>
            <w:proofErr w:type="spellStart"/>
            <w:r w:rsidR="00D85497">
              <w:rPr>
                <w:b/>
                <w:sz w:val="20"/>
                <w:szCs w:val="20"/>
              </w:rPr>
              <w:t>seináre</w:t>
            </w:r>
            <w:proofErr w:type="spellEnd"/>
            <w:r w:rsidR="00D85497">
              <w:rPr>
                <w:b/>
                <w:sz w:val="20"/>
                <w:szCs w:val="20"/>
              </w:rPr>
              <w:t>..</w:t>
            </w:r>
          </w:p>
        </w:tc>
        <w:tc>
          <w:tcPr>
            <w:tcW w:w="1417" w:type="dxa"/>
          </w:tcPr>
          <w:p w14:paraId="2EB33B11" w14:textId="77777777" w:rsidR="004E7F49" w:rsidRPr="004E7F49" w:rsidRDefault="004E7F49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F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CEDDA69" w14:textId="3CD557B7" w:rsidR="004E7F49" w:rsidRPr="004E7F49" w:rsidRDefault="00D85497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3BE0C2D0" w14:textId="47546651" w:rsidR="004E7F49" w:rsidRPr="004E7F49" w:rsidRDefault="00F077C8" w:rsidP="002A6D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</w:tr>
    </w:tbl>
    <w:p w14:paraId="1C6D48D9" w14:textId="77777777" w:rsidR="00601960" w:rsidRPr="004E7F49" w:rsidRDefault="00601960" w:rsidP="00601960">
      <w:pPr>
        <w:spacing w:line="360" w:lineRule="auto"/>
        <w:jc w:val="both"/>
        <w:rPr>
          <w:b/>
          <w:sz w:val="20"/>
          <w:szCs w:val="20"/>
        </w:rPr>
      </w:pPr>
    </w:p>
    <w:p w14:paraId="2BF75CFD" w14:textId="21774D2E" w:rsidR="00A3488F" w:rsidRPr="00EB5AAD" w:rsidRDefault="00A3488F" w:rsidP="00440497">
      <w:pPr>
        <w:tabs>
          <w:tab w:val="left" w:pos="720"/>
        </w:tabs>
        <w:suppressAutoHyphens/>
        <w:jc w:val="both"/>
        <w:rPr>
          <w:b/>
          <w:bCs/>
          <w:i/>
          <w:sz w:val="22"/>
          <w:szCs w:val="22"/>
          <w:lang w:eastAsia="ar-SA"/>
        </w:rPr>
      </w:pPr>
      <w:r w:rsidRPr="00EB5AAD">
        <w:rPr>
          <w:b/>
          <w:bCs/>
          <w:i/>
          <w:sz w:val="22"/>
          <w:szCs w:val="22"/>
          <w:lang w:eastAsia="ar-SA"/>
        </w:rPr>
        <w:t>Ďalšie informácie o škole</w:t>
      </w:r>
    </w:p>
    <w:p w14:paraId="4BB72569" w14:textId="77777777" w:rsidR="00A3488F" w:rsidRPr="00EB5AAD" w:rsidRDefault="00A3488F" w:rsidP="00A3488F">
      <w:pPr>
        <w:jc w:val="both"/>
        <w:rPr>
          <w:b/>
          <w:bCs/>
          <w:i/>
          <w:color w:val="FF0000"/>
          <w:sz w:val="22"/>
          <w:szCs w:val="22"/>
          <w:lang w:eastAsia="ar-SA"/>
        </w:rPr>
      </w:pPr>
      <w:r w:rsidRPr="00EB5AAD">
        <w:rPr>
          <w:b/>
          <w:bCs/>
          <w:i/>
          <w:color w:val="FF0000"/>
          <w:sz w:val="22"/>
          <w:szCs w:val="22"/>
          <w:lang w:eastAsia="ar-SA"/>
        </w:rPr>
        <w:t>Voľnočasové aktivity školy (§ 2 ods. 5písm.b)</w:t>
      </w:r>
    </w:p>
    <w:p w14:paraId="7534B5B6" w14:textId="77777777" w:rsidR="00A3488F" w:rsidRPr="00EB5AAD" w:rsidRDefault="00A3488F" w:rsidP="00A3488F">
      <w:pPr>
        <w:jc w:val="both"/>
        <w:rPr>
          <w:b/>
          <w:bCs/>
          <w:i/>
          <w:color w:val="FF0000"/>
          <w:sz w:val="22"/>
          <w:szCs w:val="22"/>
          <w:lang w:eastAsia="ar-SA"/>
        </w:rPr>
      </w:pPr>
    </w:p>
    <w:p w14:paraId="022BEE5F" w14:textId="77777777" w:rsidR="00A3488F" w:rsidRPr="00D94356" w:rsidRDefault="00A3488F">
      <w:pPr>
        <w:pStyle w:val="Odsekzoznamu"/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i/>
          <w:iCs/>
          <w:sz w:val="22"/>
          <w:szCs w:val="22"/>
        </w:rPr>
      </w:pPr>
      <w:r w:rsidRPr="00D94356">
        <w:rPr>
          <w:b/>
          <w:bCs/>
          <w:i/>
          <w:iCs/>
          <w:sz w:val="22"/>
          <w:szCs w:val="22"/>
        </w:rPr>
        <w:t>Besiedky v materskej škole.</w:t>
      </w:r>
    </w:p>
    <w:p w14:paraId="6A6471AD" w14:textId="77777777" w:rsidR="00A3488F" w:rsidRPr="00D94356" w:rsidRDefault="00A3488F">
      <w:pPr>
        <w:pStyle w:val="Odsekzoznamu"/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i/>
          <w:iCs/>
          <w:sz w:val="22"/>
          <w:szCs w:val="22"/>
        </w:rPr>
      </w:pPr>
      <w:r w:rsidRPr="00D94356">
        <w:rPr>
          <w:b/>
          <w:bCs/>
          <w:i/>
          <w:iCs/>
          <w:sz w:val="22"/>
          <w:szCs w:val="22"/>
        </w:rPr>
        <w:t>Divadelné predstavenia.</w:t>
      </w:r>
    </w:p>
    <w:p w14:paraId="2A69D869" w14:textId="77777777" w:rsidR="00A3488F" w:rsidRPr="00D94356" w:rsidRDefault="00A3488F">
      <w:pPr>
        <w:pStyle w:val="Odsekzoznamu"/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i/>
          <w:iCs/>
          <w:sz w:val="22"/>
          <w:szCs w:val="22"/>
        </w:rPr>
      </w:pPr>
      <w:r w:rsidRPr="00D94356">
        <w:rPr>
          <w:b/>
          <w:bCs/>
          <w:i/>
          <w:iCs/>
          <w:sz w:val="22"/>
          <w:szCs w:val="22"/>
        </w:rPr>
        <w:t>Rozprávkové predstavenie.</w:t>
      </w:r>
    </w:p>
    <w:p w14:paraId="39A00777" w14:textId="3A531CDD" w:rsidR="00A3488F" w:rsidRPr="00D94356" w:rsidRDefault="00A3488F">
      <w:pPr>
        <w:pStyle w:val="Odsekzoznamu"/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i/>
          <w:iCs/>
          <w:sz w:val="22"/>
          <w:szCs w:val="22"/>
        </w:rPr>
      </w:pPr>
      <w:r w:rsidRPr="00D94356">
        <w:rPr>
          <w:b/>
          <w:bCs/>
          <w:i/>
          <w:iCs/>
          <w:sz w:val="22"/>
          <w:szCs w:val="22"/>
        </w:rPr>
        <w:t xml:space="preserve">Prezentácia krúžkovej činnosti </w:t>
      </w:r>
    </w:p>
    <w:p w14:paraId="4B4B3978" w14:textId="77777777" w:rsidR="00A3488F" w:rsidRPr="00D94356" w:rsidRDefault="00A3488F">
      <w:pPr>
        <w:pStyle w:val="Odsekzoznamu"/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i/>
          <w:iCs/>
          <w:sz w:val="22"/>
          <w:szCs w:val="22"/>
        </w:rPr>
      </w:pPr>
      <w:r w:rsidRPr="00D94356">
        <w:rPr>
          <w:b/>
          <w:bCs/>
          <w:i/>
          <w:iCs/>
          <w:sz w:val="22"/>
          <w:szCs w:val="22"/>
        </w:rPr>
        <w:t>Exkurzie.</w:t>
      </w:r>
    </w:p>
    <w:p w14:paraId="1FE8973F" w14:textId="77777777" w:rsidR="00A3488F" w:rsidRPr="00D94356" w:rsidRDefault="00A3488F">
      <w:pPr>
        <w:pStyle w:val="Odsekzoznamu"/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i/>
          <w:iCs/>
          <w:sz w:val="22"/>
          <w:szCs w:val="22"/>
        </w:rPr>
      </w:pPr>
      <w:r w:rsidRPr="00D94356">
        <w:rPr>
          <w:b/>
          <w:bCs/>
          <w:i/>
          <w:iCs/>
          <w:sz w:val="22"/>
          <w:szCs w:val="22"/>
        </w:rPr>
        <w:t>Tvorivé dielne.</w:t>
      </w:r>
    </w:p>
    <w:p w14:paraId="38FF1FE2" w14:textId="77777777" w:rsidR="00A3488F" w:rsidRPr="00D94356" w:rsidRDefault="00A3488F">
      <w:pPr>
        <w:pStyle w:val="Odsekzoznamu"/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sz w:val="22"/>
          <w:szCs w:val="22"/>
        </w:rPr>
      </w:pPr>
      <w:r w:rsidRPr="00D94356">
        <w:rPr>
          <w:b/>
          <w:bCs/>
          <w:i/>
          <w:iCs/>
          <w:sz w:val="22"/>
          <w:szCs w:val="22"/>
        </w:rPr>
        <w:t>Športové súťaže</w:t>
      </w:r>
      <w:r w:rsidRPr="00D94356">
        <w:rPr>
          <w:b/>
          <w:bCs/>
          <w:sz w:val="22"/>
          <w:szCs w:val="22"/>
        </w:rPr>
        <w:t>.</w:t>
      </w:r>
    </w:p>
    <w:p w14:paraId="2E76EC55" w14:textId="77777777" w:rsidR="00A3488F" w:rsidRPr="006F5B35" w:rsidRDefault="00A3488F" w:rsidP="00A3488F">
      <w:pPr>
        <w:jc w:val="both"/>
        <w:rPr>
          <w:b/>
          <w:bCs/>
          <w:i/>
          <w:color w:val="FF0000"/>
          <w:sz w:val="22"/>
          <w:szCs w:val="22"/>
          <w:lang w:eastAsia="ar-SA"/>
        </w:rPr>
      </w:pPr>
    </w:p>
    <w:p w14:paraId="23553A71" w14:textId="77777777" w:rsidR="00A3488F" w:rsidRPr="006F5B35" w:rsidRDefault="00A3488F" w:rsidP="00A3488F">
      <w:pPr>
        <w:jc w:val="both"/>
        <w:rPr>
          <w:i/>
          <w:iCs/>
          <w:color w:val="FF0000"/>
          <w:sz w:val="22"/>
          <w:szCs w:val="22"/>
          <w:u w:val="single"/>
        </w:rPr>
      </w:pPr>
      <w:r w:rsidRPr="006F5B35">
        <w:rPr>
          <w:b/>
          <w:bCs/>
          <w:i/>
          <w:color w:val="FF0000"/>
          <w:sz w:val="22"/>
          <w:szCs w:val="22"/>
          <w:lang w:eastAsia="ar-SA"/>
        </w:rPr>
        <w:t>Vzájomné vzťahy medzi školou a deťmi, rodičmi a ďalšími fyzickými osobami a právnickými osobami, ktoré sa na výchove a vzdelávaní v škole podieľajú</w:t>
      </w:r>
    </w:p>
    <w:p w14:paraId="17AFD86C" w14:textId="77777777" w:rsidR="00A3488F" w:rsidRPr="006F5B35" w:rsidRDefault="00A3488F" w:rsidP="00A3488F">
      <w:pPr>
        <w:ind w:right="-828"/>
        <w:rPr>
          <w:i/>
          <w:iCs/>
          <w:sz w:val="22"/>
          <w:szCs w:val="22"/>
          <w:u w:val="single"/>
        </w:rPr>
      </w:pPr>
    </w:p>
    <w:p w14:paraId="500E52C4" w14:textId="77777777" w:rsidR="00A3488F" w:rsidRPr="009F6AE2" w:rsidRDefault="00A3488F" w:rsidP="00A3488F">
      <w:pPr>
        <w:ind w:right="-828"/>
        <w:rPr>
          <w:rFonts w:asciiTheme="minorHAnsi" w:hAnsiTheme="minorHAnsi"/>
          <w:i/>
          <w:iCs/>
          <w:sz w:val="20"/>
          <w:szCs w:val="20"/>
          <w:u w:val="single"/>
        </w:rPr>
      </w:pPr>
    </w:p>
    <w:p w14:paraId="508A177F" w14:textId="77777777" w:rsidR="00A3488F" w:rsidRPr="006F5B35" w:rsidRDefault="00A3488F" w:rsidP="006F5B35">
      <w:pPr>
        <w:spacing w:line="360" w:lineRule="auto"/>
        <w:ind w:right="-828"/>
        <w:rPr>
          <w:b/>
          <w:bCs/>
          <w:i/>
          <w:iCs/>
          <w:color w:val="FF0000"/>
          <w:sz w:val="22"/>
          <w:szCs w:val="22"/>
        </w:rPr>
      </w:pPr>
      <w:r w:rsidRPr="006F5B35">
        <w:rPr>
          <w:b/>
          <w:bCs/>
          <w:i/>
          <w:iCs/>
          <w:color w:val="FF0000"/>
          <w:sz w:val="22"/>
          <w:szCs w:val="22"/>
        </w:rPr>
        <w:t xml:space="preserve">Spolupráca s inštitúciami a rodičmi:   </w:t>
      </w:r>
    </w:p>
    <w:p w14:paraId="5CB44B5C" w14:textId="14F6E5F0" w:rsidR="00A3488F" w:rsidRPr="006F5B35" w:rsidRDefault="00A3488F">
      <w:pPr>
        <w:pStyle w:val="Zkladntext3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6659C2">
        <w:rPr>
          <w:b/>
          <w:i/>
          <w:iCs/>
          <w:color w:val="FF0000"/>
          <w:sz w:val="22"/>
          <w:szCs w:val="22"/>
        </w:rPr>
        <w:t>s rodičmi</w:t>
      </w:r>
      <w:r w:rsidRPr="006659C2">
        <w:rPr>
          <w:color w:val="FF0000"/>
          <w:sz w:val="22"/>
          <w:szCs w:val="22"/>
        </w:rPr>
        <w:t xml:space="preserve"> </w:t>
      </w:r>
      <w:r w:rsidRPr="006F5B35">
        <w:rPr>
          <w:sz w:val="22"/>
          <w:szCs w:val="22"/>
        </w:rPr>
        <w:t xml:space="preserve">– </w:t>
      </w:r>
      <w:r w:rsidR="00424F79" w:rsidRPr="006F5B35">
        <w:rPr>
          <w:sz w:val="22"/>
          <w:szCs w:val="22"/>
        </w:rPr>
        <w:t>rodičom sme poskytovali dostatočné informácie, akciami, kultúrnymi a spoločenskými podujatiami, sme rozširovali spoluprácu rodiny a MŠ osobnou účasťou na aktivitách MŠ (</w:t>
      </w:r>
      <w:proofErr w:type="spellStart"/>
      <w:r w:rsidR="00424F79" w:rsidRPr="006F5B35">
        <w:rPr>
          <w:sz w:val="22"/>
          <w:szCs w:val="22"/>
        </w:rPr>
        <w:t>Tekvičkovo</w:t>
      </w:r>
      <w:proofErr w:type="spellEnd"/>
      <w:r w:rsidR="00424F79" w:rsidRPr="006F5B35">
        <w:rPr>
          <w:sz w:val="22"/>
          <w:szCs w:val="22"/>
        </w:rPr>
        <w:t xml:space="preserve">, </w:t>
      </w:r>
      <w:r w:rsidR="00826EC4" w:rsidRPr="006F5B35">
        <w:rPr>
          <w:sz w:val="22"/>
          <w:szCs w:val="22"/>
        </w:rPr>
        <w:t>Ú</w:t>
      </w:r>
      <w:r w:rsidR="00424F79" w:rsidRPr="006F5B35">
        <w:rPr>
          <w:sz w:val="22"/>
          <w:szCs w:val="22"/>
        </w:rPr>
        <w:t xml:space="preserve">cta k starším, Imatrikulácie, Vianočná burza, Novoročný koncert, Veľkonočná burza, Deň matiek, Deň rodiny, </w:t>
      </w:r>
      <w:r w:rsidR="00826EC4" w:rsidRPr="006F5B35">
        <w:rPr>
          <w:sz w:val="22"/>
          <w:szCs w:val="22"/>
        </w:rPr>
        <w:t xml:space="preserve">Výlet do Bojníc, Rozlúčka s predškolákmi  -stužková), </w:t>
      </w:r>
    </w:p>
    <w:p w14:paraId="369228B9" w14:textId="70B7E4ED" w:rsidR="00826EC4" w:rsidRPr="006F5B35" w:rsidRDefault="00ED4C5A" w:rsidP="006F5B35">
      <w:pPr>
        <w:pStyle w:val="Zkladntext3"/>
        <w:spacing w:line="360" w:lineRule="auto"/>
        <w:ind w:left="444"/>
        <w:rPr>
          <w:sz w:val="22"/>
          <w:szCs w:val="22"/>
        </w:rPr>
      </w:pPr>
      <w:r w:rsidRPr="004070D1">
        <w:rPr>
          <w:b/>
          <w:i/>
          <w:iCs/>
          <w:color w:val="FF0000"/>
          <w:sz w:val="22"/>
          <w:szCs w:val="22"/>
        </w:rPr>
        <w:t xml:space="preserve">rodičom sme </w:t>
      </w:r>
      <w:r w:rsidR="00826EC4" w:rsidRPr="004070D1">
        <w:rPr>
          <w:b/>
          <w:i/>
          <w:iCs/>
          <w:color w:val="FF0000"/>
          <w:sz w:val="22"/>
          <w:szCs w:val="22"/>
        </w:rPr>
        <w:t xml:space="preserve">poskytovali </w:t>
      </w:r>
      <w:r w:rsidR="00826EC4" w:rsidRPr="004070D1">
        <w:rPr>
          <w:bCs/>
          <w:i/>
          <w:iCs/>
          <w:sz w:val="22"/>
          <w:szCs w:val="22"/>
        </w:rPr>
        <w:t>odborno</w:t>
      </w:r>
      <w:r w:rsidR="00826EC4" w:rsidRPr="004070D1">
        <w:rPr>
          <w:bCs/>
          <w:sz w:val="22"/>
          <w:szCs w:val="22"/>
        </w:rPr>
        <w:t>-</w:t>
      </w:r>
      <w:r w:rsidR="00826EC4" w:rsidRPr="006F5B35">
        <w:rPr>
          <w:sz w:val="22"/>
          <w:szCs w:val="22"/>
        </w:rPr>
        <w:t xml:space="preserve">metodickú pomoc, využívali sme informačný systém školy, pomáhali </w:t>
      </w:r>
      <w:r w:rsidR="00D05780" w:rsidRPr="006F5B35">
        <w:rPr>
          <w:sz w:val="22"/>
          <w:szCs w:val="22"/>
        </w:rPr>
        <w:t xml:space="preserve">  </w:t>
      </w:r>
      <w:r w:rsidR="00826EC4" w:rsidRPr="006F5B35">
        <w:rPr>
          <w:sz w:val="22"/>
          <w:szCs w:val="22"/>
        </w:rPr>
        <w:t xml:space="preserve">sme k optimálnej adaptácií novoprijatých detí, </w:t>
      </w:r>
    </w:p>
    <w:p w14:paraId="47453A70" w14:textId="2DC086EC" w:rsidR="00826EC4" w:rsidRDefault="00826EC4" w:rsidP="006F5B35">
      <w:pPr>
        <w:pStyle w:val="Zkladntext3"/>
        <w:spacing w:line="360" w:lineRule="auto"/>
        <w:ind w:left="444"/>
        <w:rPr>
          <w:sz w:val="22"/>
          <w:szCs w:val="22"/>
        </w:rPr>
      </w:pPr>
      <w:r w:rsidRPr="004070D1">
        <w:rPr>
          <w:b/>
          <w:i/>
          <w:iCs/>
          <w:color w:val="FF0000"/>
          <w:sz w:val="22"/>
          <w:szCs w:val="22"/>
        </w:rPr>
        <w:t>rozvíjali</w:t>
      </w:r>
      <w:r w:rsidR="00D05780" w:rsidRPr="004070D1">
        <w:rPr>
          <w:b/>
          <w:i/>
          <w:iCs/>
          <w:color w:val="FF0000"/>
          <w:sz w:val="22"/>
          <w:szCs w:val="22"/>
        </w:rPr>
        <w:t xml:space="preserve">  </w:t>
      </w:r>
      <w:r w:rsidRPr="004070D1">
        <w:rPr>
          <w:b/>
          <w:i/>
          <w:iCs/>
          <w:color w:val="FF0000"/>
          <w:sz w:val="22"/>
          <w:szCs w:val="22"/>
        </w:rPr>
        <w:t xml:space="preserve">sme </w:t>
      </w:r>
      <w:r w:rsidRPr="006F5B35">
        <w:rPr>
          <w:b/>
          <w:i/>
          <w:iCs/>
          <w:sz w:val="22"/>
          <w:szCs w:val="22"/>
        </w:rPr>
        <w:t>angažovanosť rodičov v oblasti materiálno</w:t>
      </w:r>
      <w:r w:rsidRPr="006F5B35">
        <w:rPr>
          <w:sz w:val="22"/>
          <w:szCs w:val="22"/>
        </w:rPr>
        <w:t xml:space="preserve">-technickej a finančnej pomoci, podieľaním </w:t>
      </w:r>
      <w:r w:rsidR="00D05780" w:rsidRPr="006F5B35">
        <w:rPr>
          <w:sz w:val="22"/>
          <w:szCs w:val="22"/>
        </w:rPr>
        <w:t xml:space="preserve"> </w:t>
      </w:r>
      <w:r w:rsidRPr="006F5B35">
        <w:rPr>
          <w:sz w:val="22"/>
          <w:szCs w:val="22"/>
        </w:rPr>
        <w:t>sa na úprave okolia, interiéru, ex</w:t>
      </w:r>
      <w:r w:rsidR="00333ACC" w:rsidRPr="006F5B35">
        <w:rPr>
          <w:sz w:val="22"/>
          <w:szCs w:val="22"/>
        </w:rPr>
        <w:t>t</w:t>
      </w:r>
      <w:r w:rsidRPr="006F5B35">
        <w:rPr>
          <w:sz w:val="22"/>
          <w:szCs w:val="22"/>
        </w:rPr>
        <w:t>eriéru ( pracovný, výtvarný materiál, hračky, brigádnická pomoc – orezávanie tují na školskom dvore a</w:t>
      </w:r>
      <w:r w:rsidR="00ED4C5A">
        <w:rPr>
          <w:sz w:val="22"/>
          <w:szCs w:val="22"/>
        </w:rPr>
        <w:t> </w:t>
      </w:r>
      <w:r w:rsidRPr="006F5B35">
        <w:rPr>
          <w:sz w:val="22"/>
          <w:szCs w:val="22"/>
        </w:rPr>
        <w:t>záhrade</w:t>
      </w:r>
      <w:r w:rsidR="00ED4C5A">
        <w:rPr>
          <w:sz w:val="22"/>
          <w:szCs w:val="22"/>
        </w:rPr>
        <w:t>, 2%</w:t>
      </w:r>
      <w:r w:rsidR="00333ACC" w:rsidRPr="006F5B35">
        <w:rPr>
          <w:sz w:val="22"/>
          <w:szCs w:val="22"/>
        </w:rPr>
        <w:t>)</w:t>
      </w:r>
    </w:p>
    <w:p w14:paraId="4628CBFC" w14:textId="77777777" w:rsidR="006659C2" w:rsidRPr="006F5B35" w:rsidRDefault="006659C2" w:rsidP="006F5B35">
      <w:pPr>
        <w:pStyle w:val="Zkladntext3"/>
        <w:spacing w:line="360" w:lineRule="auto"/>
        <w:ind w:left="444"/>
        <w:rPr>
          <w:sz w:val="22"/>
          <w:szCs w:val="22"/>
        </w:rPr>
      </w:pPr>
    </w:p>
    <w:p w14:paraId="45B26A2C" w14:textId="4B728716" w:rsidR="00A3488F" w:rsidRPr="006F5B35" w:rsidRDefault="00A3488F">
      <w:pPr>
        <w:pStyle w:val="Zkladntext3"/>
        <w:numPr>
          <w:ilvl w:val="0"/>
          <w:numId w:val="11"/>
        </w:numPr>
        <w:spacing w:line="360" w:lineRule="auto"/>
        <w:rPr>
          <w:b/>
          <w:sz w:val="22"/>
          <w:szCs w:val="22"/>
        </w:rPr>
      </w:pPr>
      <w:r w:rsidRPr="006659C2">
        <w:rPr>
          <w:b/>
          <w:i/>
          <w:iCs/>
          <w:color w:val="FF0000"/>
          <w:sz w:val="22"/>
          <w:szCs w:val="22"/>
        </w:rPr>
        <w:lastRenderedPageBreak/>
        <w:t>s</w:t>
      </w:r>
      <w:r w:rsidR="00B34803" w:rsidRPr="006659C2">
        <w:rPr>
          <w:b/>
          <w:i/>
          <w:iCs/>
          <w:color w:val="FF0000"/>
          <w:sz w:val="22"/>
          <w:szCs w:val="22"/>
        </w:rPr>
        <w:t> </w:t>
      </w:r>
      <w:proofErr w:type="spellStart"/>
      <w:r w:rsidR="00B34803" w:rsidRPr="006659C2">
        <w:rPr>
          <w:b/>
          <w:i/>
          <w:iCs/>
          <w:color w:val="FF0000"/>
          <w:sz w:val="22"/>
          <w:szCs w:val="22"/>
        </w:rPr>
        <w:t>C</w:t>
      </w:r>
      <w:r w:rsidR="00790251" w:rsidRPr="006659C2">
        <w:rPr>
          <w:b/>
          <w:i/>
          <w:iCs/>
          <w:color w:val="FF0000"/>
          <w:sz w:val="22"/>
          <w:szCs w:val="22"/>
        </w:rPr>
        <w:t>Pa</w:t>
      </w:r>
      <w:r w:rsidR="00B34803" w:rsidRPr="006659C2">
        <w:rPr>
          <w:b/>
          <w:i/>
          <w:iCs/>
          <w:color w:val="FF0000"/>
          <w:sz w:val="22"/>
          <w:szCs w:val="22"/>
        </w:rPr>
        <w:t>P</w:t>
      </w:r>
      <w:proofErr w:type="spellEnd"/>
      <w:r w:rsidR="00B34803" w:rsidRPr="006659C2">
        <w:rPr>
          <w:b/>
          <w:i/>
          <w:iCs/>
          <w:color w:val="FF0000"/>
          <w:sz w:val="22"/>
          <w:szCs w:val="22"/>
        </w:rPr>
        <w:t xml:space="preserve"> v KNM</w:t>
      </w:r>
      <w:r w:rsidRPr="006659C2">
        <w:rPr>
          <w:color w:val="FF0000"/>
          <w:sz w:val="22"/>
          <w:szCs w:val="22"/>
        </w:rPr>
        <w:t xml:space="preserve"> </w:t>
      </w:r>
      <w:r w:rsidRPr="006F5B35">
        <w:rPr>
          <w:sz w:val="22"/>
          <w:szCs w:val="22"/>
        </w:rPr>
        <w:t>– spolupráca spočívala v osobných konzultáciách rodičom, ale aj riad</w:t>
      </w:r>
      <w:r w:rsidR="00234B39" w:rsidRPr="006F5B35">
        <w:rPr>
          <w:sz w:val="22"/>
          <w:szCs w:val="22"/>
        </w:rPr>
        <w:t xml:space="preserve">iteľa materskej </w:t>
      </w:r>
      <w:r w:rsidRPr="006F5B35">
        <w:rPr>
          <w:sz w:val="22"/>
          <w:szCs w:val="22"/>
        </w:rPr>
        <w:t>školy</w:t>
      </w:r>
      <w:r w:rsidR="0000199C" w:rsidRPr="006F5B35">
        <w:rPr>
          <w:sz w:val="22"/>
          <w:szCs w:val="22"/>
        </w:rPr>
        <w:t>,</w:t>
      </w:r>
      <w:r w:rsidRPr="006F5B35">
        <w:rPr>
          <w:sz w:val="22"/>
          <w:szCs w:val="22"/>
        </w:rPr>
        <w:t xml:space="preserve"> </w:t>
      </w:r>
      <w:r w:rsidR="0000199C" w:rsidRPr="006F5B35">
        <w:rPr>
          <w:sz w:val="22"/>
          <w:szCs w:val="22"/>
        </w:rPr>
        <w:t xml:space="preserve">diagnostikovaním  jazykových zručností – </w:t>
      </w:r>
      <w:proofErr w:type="spellStart"/>
      <w:r w:rsidR="0000199C" w:rsidRPr="006F5B35">
        <w:rPr>
          <w:sz w:val="22"/>
          <w:szCs w:val="22"/>
        </w:rPr>
        <w:t>Prediktory</w:t>
      </w:r>
      <w:proofErr w:type="spellEnd"/>
      <w:r w:rsidR="0000199C" w:rsidRPr="006F5B35">
        <w:rPr>
          <w:sz w:val="22"/>
          <w:szCs w:val="22"/>
        </w:rPr>
        <w:t xml:space="preserve"> gramotnosti, ktorá napovie o možných rizikách ešte pred vstupom do školy. Test, ktorý je vytvorený na hodnotenie úrovne vývinu jazykovo-kognitívnych </w:t>
      </w:r>
      <w:proofErr w:type="spellStart"/>
      <w:r w:rsidR="0000199C" w:rsidRPr="006F5B35">
        <w:rPr>
          <w:sz w:val="22"/>
          <w:szCs w:val="22"/>
        </w:rPr>
        <w:t>pregramotnostných</w:t>
      </w:r>
      <w:proofErr w:type="spellEnd"/>
      <w:r w:rsidR="0000199C" w:rsidRPr="006F5B35">
        <w:rPr>
          <w:sz w:val="22"/>
          <w:szCs w:val="22"/>
        </w:rPr>
        <w:t xml:space="preserve">, určený na diagnostiku detí v predškolskom, jeho výsledok  dáva dobrý obraz o vývine dieťaťa a môže poukázať na potrebu komplexnej diagnostiky školskej zrelosti. Profil schopností sa hodnotil individuálne s každým rodičom  prostredníctvom vyhodnotenia výkonov v jednotlivých </w:t>
      </w:r>
      <w:proofErr w:type="spellStart"/>
      <w:r w:rsidR="0000199C" w:rsidRPr="006F5B35">
        <w:rPr>
          <w:sz w:val="22"/>
          <w:szCs w:val="22"/>
        </w:rPr>
        <w:t>subtestoch</w:t>
      </w:r>
      <w:proofErr w:type="spellEnd"/>
      <w:r w:rsidR="00F72CF9">
        <w:rPr>
          <w:sz w:val="22"/>
          <w:szCs w:val="22"/>
        </w:rPr>
        <w:t xml:space="preserve"> </w:t>
      </w:r>
      <w:r w:rsidR="0000199C" w:rsidRPr="006F5B35">
        <w:rPr>
          <w:sz w:val="22"/>
          <w:szCs w:val="22"/>
        </w:rPr>
        <w:t>testu sa zúčastnilo 30 detí z</w:t>
      </w:r>
      <w:r w:rsidR="00F72CF9">
        <w:rPr>
          <w:sz w:val="22"/>
          <w:szCs w:val="22"/>
        </w:rPr>
        <w:t> </w:t>
      </w:r>
      <w:r w:rsidR="0000199C" w:rsidRPr="006F5B35">
        <w:rPr>
          <w:sz w:val="22"/>
          <w:szCs w:val="22"/>
        </w:rPr>
        <w:t>31</w:t>
      </w:r>
      <w:r w:rsidR="00F72CF9">
        <w:rPr>
          <w:sz w:val="22"/>
          <w:szCs w:val="22"/>
        </w:rPr>
        <w:t>.</w:t>
      </w:r>
      <w:r w:rsidR="0000199C" w:rsidRPr="006F5B35">
        <w:rPr>
          <w:sz w:val="22"/>
          <w:szCs w:val="22"/>
        </w:rPr>
        <w:t xml:space="preserve">  </w:t>
      </w:r>
    </w:p>
    <w:p w14:paraId="689FE369" w14:textId="16F505AE" w:rsidR="00A3488F" w:rsidRPr="006F5B35" w:rsidRDefault="00A3488F" w:rsidP="006659C2">
      <w:pPr>
        <w:pStyle w:val="Zkladntext3"/>
        <w:tabs>
          <w:tab w:val="left" w:pos="4920"/>
        </w:tabs>
        <w:spacing w:line="360" w:lineRule="auto"/>
        <w:ind w:left="1440"/>
        <w:rPr>
          <w:b/>
          <w:bCs/>
          <w:i/>
          <w:color w:val="FF0000"/>
          <w:sz w:val="22"/>
          <w:szCs w:val="22"/>
        </w:rPr>
      </w:pPr>
      <w:r w:rsidRPr="006F5B35">
        <w:rPr>
          <w:b/>
          <w:bCs/>
          <w:i/>
          <w:color w:val="FF0000"/>
          <w:sz w:val="22"/>
          <w:szCs w:val="22"/>
        </w:rPr>
        <w:tab/>
      </w:r>
    </w:p>
    <w:p w14:paraId="459E2E7D" w14:textId="62329025" w:rsidR="00A3488F" w:rsidRPr="006659C2" w:rsidRDefault="00A3488F" w:rsidP="006659C2">
      <w:pPr>
        <w:numPr>
          <w:ilvl w:val="0"/>
          <w:numId w:val="11"/>
        </w:numPr>
        <w:spacing w:line="360" w:lineRule="auto"/>
        <w:ind w:right="-142"/>
        <w:rPr>
          <w:color w:val="FF0000"/>
          <w:sz w:val="22"/>
          <w:szCs w:val="22"/>
        </w:rPr>
      </w:pPr>
      <w:r w:rsidRPr="006659C2">
        <w:rPr>
          <w:b/>
          <w:i/>
          <w:iCs/>
          <w:color w:val="FF0000"/>
          <w:sz w:val="22"/>
          <w:szCs w:val="22"/>
        </w:rPr>
        <w:t>s</w:t>
      </w:r>
      <w:r w:rsidR="00B34803" w:rsidRPr="006659C2">
        <w:rPr>
          <w:b/>
          <w:i/>
          <w:iCs/>
          <w:color w:val="FF0000"/>
          <w:sz w:val="22"/>
          <w:szCs w:val="22"/>
        </w:rPr>
        <w:t xml:space="preserve"> obecnou </w:t>
      </w:r>
      <w:r w:rsidRPr="006659C2">
        <w:rPr>
          <w:b/>
          <w:i/>
          <w:iCs/>
          <w:color w:val="FF0000"/>
          <w:sz w:val="22"/>
          <w:szCs w:val="22"/>
        </w:rPr>
        <w:t>knižnicou</w:t>
      </w:r>
      <w:r w:rsidRPr="006F5B35">
        <w:rPr>
          <w:bCs/>
          <w:sz w:val="22"/>
          <w:szCs w:val="22"/>
        </w:rPr>
        <w:t xml:space="preserve">– návšteva knižnice </w:t>
      </w:r>
      <w:r w:rsidR="00424F79" w:rsidRPr="006F5B35">
        <w:rPr>
          <w:bCs/>
          <w:sz w:val="22"/>
          <w:szCs w:val="22"/>
        </w:rPr>
        <w:t xml:space="preserve">, vypožičanie kníh podľa záujmu detí, </w:t>
      </w:r>
      <w:r w:rsidR="00424F79" w:rsidRPr="006F5B35">
        <w:rPr>
          <w:bCs/>
          <w:color w:val="000000"/>
          <w:sz w:val="22"/>
          <w:szCs w:val="22"/>
          <w:shd w:val="clear" w:color="auto" w:fill="FFFFFF"/>
        </w:rPr>
        <w:t>získavanie pozitívneho  vzťahu k čítaniu a ku knihám ako takým,</w:t>
      </w:r>
      <w:r w:rsidRPr="006F5B35">
        <w:rPr>
          <w:bCs/>
          <w:sz w:val="22"/>
          <w:szCs w:val="22"/>
        </w:rPr>
        <w:t xml:space="preserve"> </w:t>
      </w:r>
      <w:r w:rsidR="00424F79" w:rsidRPr="006F5B35">
        <w:rPr>
          <w:bCs/>
          <w:color w:val="000000"/>
          <w:sz w:val="22"/>
          <w:szCs w:val="22"/>
          <w:shd w:val="clear" w:color="auto" w:fill="FFFFFF"/>
        </w:rPr>
        <w:t xml:space="preserve"> postup pri požičiavaní kníh, správne zaobchádzanie s</w:t>
      </w:r>
      <w:r w:rsidR="006659C2">
        <w:rPr>
          <w:bCs/>
          <w:color w:val="000000"/>
          <w:sz w:val="22"/>
          <w:szCs w:val="22"/>
          <w:shd w:val="clear" w:color="auto" w:fill="FFFFFF"/>
        </w:rPr>
        <w:t> </w:t>
      </w:r>
      <w:r w:rsidR="00424F79" w:rsidRPr="006F5B35">
        <w:rPr>
          <w:bCs/>
          <w:color w:val="000000"/>
          <w:sz w:val="22"/>
          <w:szCs w:val="22"/>
          <w:shd w:val="clear" w:color="auto" w:fill="FFFFFF"/>
        </w:rPr>
        <w:t>knihami</w:t>
      </w:r>
    </w:p>
    <w:p w14:paraId="0ABB1C48" w14:textId="77777777" w:rsidR="006659C2" w:rsidRPr="006F5B35" w:rsidRDefault="006659C2" w:rsidP="006659C2">
      <w:pPr>
        <w:spacing w:line="360" w:lineRule="auto"/>
        <w:ind w:right="-142"/>
        <w:rPr>
          <w:color w:val="FF0000"/>
          <w:sz w:val="22"/>
          <w:szCs w:val="22"/>
        </w:rPr>
      </w:pPr>
    </w:p>
    <w:p w14:paraId="0D6E66D6" w14:textId="5D2165CA" w:rsidR="00A3488F" w:rsidRPr="006F5B35" w:rsidRDefault="00A3488F" w:rsidP="00DB78FE">
      <w:pPr>
        <w:pStyle w:val="Odsekzoznamu"/>
        <w:numPr>
          <w:ilvl w:val="0"/>
          <w:numId w:val="11"/>
        </w:numPr>
        <w:spacing w:line="360" w:lineRule="auto"/>
        <w:jc w:val="both"/>
        <w:rPr>
          <w:sz w:val="22"/>
          <w:szCs w:val="22"/>
          <w:u w:val="single"/>
        </w:rPr>
      </w:pPr>
      <w:r w:rsidRPr="006659C2">
        <w:rPr>
          <w:b/>
          <w:bCs/>
          <w:i/>
          <w:iCs/>
          <w:color w:val="FF0000"/>
          <w:sz w:val="22"/>
          <w:szCs w:val="22"/>
        </w:rPr>
        <w:t>so ZŠ</w:t>
      </w:r>
      <w:r w:rsidRPr="006659C2">
        <w:rPr>
          <w:color w:val="FF0000"/>
          <w:sz w:val="22"/>
          <w:szCs w:val="22"/>
        </w:rPr>
        <w:t xml:space="preserve"> </w:t>
      </w:r>
      <w:r w:rsidRPr="006F5B35">
        <w:rPr>
          <w:sz w:val="22"/>
          <w:szCs w:val="22"/>
        </w:rPr>
        <w:t>– Organizovaním športových podujatí</w:t>
      </w:r>
      <w:r w:rsidR="004217A6" w:rsidRPr="006F5B35">
        <w:rPr>
          <w:sz w:val="22"/>
          <w:szCs w:val="22"/>
        </w:rPr>
        <w:t>, k</w:t>
      </w:r>
      <w:r w:rsidRPr="006F5B35">
        <w:rPr>
          <w:sz w:val="22"/>
          <w:szCs w:val="22"/>
        </w:rPr>
        <w:t>onzultáciou s učiteľkami prvých ročníkov</w:t>
      </w:r>
      <w:r w:rsidR="004217A6" w:rsidRPr="006F5B35">
        <w:rPr>
          <w:sz w:val="22"/>
          <w:szCs w:val="22"/>
        </w:rPr>
        <w:t>, spolupráca s ŠKD</w:t>
      </w:r>
    </w:p>
    <w:p w14:paraId="14CDCF17" w14:textId="77777777" w:rsidR="00DB78FE" w:rsidRDefault="00DB78FE" w:rsidP="00DB78FE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</w:t>
      </w:r>
      <w:r w:rsidR="004217A6" w:rsidRPr="00DB78FE">
        <w:rPr>
          <w:i/>
          <w:iCs/>
          <w:sz w:val="22"/>
          <w:szCs w:val="22"/>
        </w:rPr>
        <w:t xml:space="preserve">(spoločná akcia s dopravnou tematikou, Európsky deň jazykov v ZŠ Rudina, Remeslo má zlaté dno, </w:t>
      </w:r>
      <w:r>
        <w:rPr>
          <w:i/>
          <w:iCs/>
          <w:sz w:val="22"/>
          <w:szCs w:val="22"/>
        </w:rPr>
        <w:t xml:space="preserve"> </w:t>
      </w:r>
    </w:p>
    <w:p w14:paraId="71538833" w14:textId="77777777" w:rsidR="00DB78FE" w:rsidRDefault="00DB78FE" w:rsidP="00DB78FE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</w:t>
      </w:r>
      <w:r w:rsidR="004217A6" w:rsidRPr="00DB78FE">
        <w:rPr>
          <w:i/>
          <w:iCs/>
          <w:sz w:val="22"/>
          <w:szCs w:val="22"/>
        </w:rPr>
        <w:t xml:space="preserve">Vianočný zvonček, Novoročný koncert, </w:t>
      </w:r>
      <w:r w:rsidR="00950A2F" w:rsidRPr="00DB78FE">
        <w:rPr>
          <w:i/>
          <w:iCs/>
          <w:sz w:val="22"/>
          <w:szCs w:val="22"/>
        </w:rPr>
        <w:t xml:space="preserve"> zápis do 1. ročníka, návšteva 1. ročníka, </w:t>
      </w:r>
      <w:r w:rsidR="004217A6" w:rsidRPr="00DB78FE">
        <w:rPr>
          <w:i/>
          <w:iCs/>
          <w:sz w:val="22"/>
          <w:szCs w:val="22"/>
        </w:rPr>
        <w:t xml:space="preserve">divadelné </w:t>
      </w:r>
    </w:p>
    <w:p w14:paraId="0B1B6991" w14:textId="0760B0E3" w:rsidR="004217A6" w:rsidRPr="00DB78FE" w:rsidRDefault="00DB78FE" w:rsidP="00DB78FE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</w:t>
      </w:r>
      <w:r w:rsidR="004217A6" w:rsidRPr="00DB78FE">
        <w:rPr>
          <w:i/>
          <w:iCs/>
          <w:sz w:val="22"/>
          <w:szCs w:val="22"/>
        </w:rPr>
        <w:t>predstavenie v podaní detí ZŠ</w:t>
      </w:r>
      <w:r w:rsidR="00F72CF9" w:rsidRPr="00DB78FE">
        <w:rPr>
          <w:i/>
          <w:iCs/>
          <w:sz w:val="22"/>
          <w:szCs w:val="22"/>
        </w:rPr>
        <w:t>, možnosť využívať dopravné ihrisko</w:t>
      </w:r>
      <w:r w:rsidR="004217A6" w:rsidRPr="00DB78FE">
        <w:rPr>
          <w:i/>
          <w:iCs/>
          <w:sz w:val="22"/>
          <w:szCs w:val="22"/>
        </w:rPr>
        <w:t>)</w:t>
      </w:r>
    </w:p>
    <w:p w14:paraId="234218E7" w14:textId="77777777" w:rsidR="006659C2" w:rsidRPr="006F5B35" w:rsidRDefault="006659C2" w:rsidP="006F5B35">
      <w:pPr>
        <w:pStyle w:val="Odsekzoznamu"/>
        <w:spacing w:line="360" w:lineRule="auto"/>
        <w:rPr>
          <w:sz w:val="22"/>
          <w:szCs w:val="22"/>
          <w:u w:val="single"/>
        </w:rPr>
      </w:pPr>
    </w:p>
    <w:p w14:paraId="02CA9524" w14:textId="77777777" w:rsidR="00487197" w:rsidRDefault="00950A2F" w:rsidP="00E232E1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val="sk"/>
        </w:rPr>
      </w:pPr>
      <w:r w:rsidRPr="006659C2">
        <w:rPr>
          <w:b/>
          <w:bCs/>
          <w:i/>
          <w:iCs/>
          <w:color w:val="FF0000"/>
          <w:sz w:val="22"/>
          <w:szCs w:val="22"/>
          <w:lang w:val="sk"/>
        </w:rPr>
        <w:t xml:space="preserve">so </w:t>
      </w:r>
      <w:r w:rsidR="006659C2">
        <w:rPr>
          <w:b/>
          <w:bCs/>
          <w:i/>
          <w:iCs/>
          <w:color w:val="FF0000"/>
          <w:sz w:val="22"/>
          <w:szCs w:val="22"/>
          <w:lang w:val="sk"/>
        </w:rPr>
        <w:t>Z</w:t>
      </w:r>
      <w:r w:rsidRPr="006659C2">
        <w:rPr>
          <w:b/>
          <w:bCs/>
          <w:i/>
          <w:iCs/>
          <w:color w:val="FF0000"/>
          <w:sz w:val="22"/>
          <w:szCs w:val="22"/>
          <w:lang w:val="sk"/>
        </w:rPr>
        <w:t>družením ZŠ s MŠ v Rudine-</w:t>
      </w:r>
      <w:r w:rsidRPr="006F5B35">
        <w:rPr>
          <w:b/>
          <w:bCs/>
          <w:i/>
          <w:iCs/>
          <w:sz w:val="22"/>
          <w:szCs w:val="22"/>
          <w:lang w:val="sk"/>
        </w:rPr>
        <w:t xml:space="preserve"> </w:t>
      </w:r>
      <w:r w:rsidRPr="00E232E1">
        <w:rPr>
          <w:sz w:val="22"/>
          <w:szCs w:val="22"/>
          <w:lang w:val="sk"/>
        </w:rPr>
        <w:t xml:space="preserve">počas školského roka sme za pomoci združenia získali: vtáčie búdky, ktoré sú zavesené na plot MŠ, o ktoré sa počas zimných mesiacov starajú deti, do kvetinového záhona nám združene zakúpilo cibuľky jarných kvetov, ktoré si deti zasadili a samozrejme sa počas roka starali, zúčastnili sme sa výtvarnej súťaže, súťaže o najkrajšieho strašiaka, zúčastnili sme sa spoločnej akcie z príležitosti MDD, lampiónového sprievodu, sú správcom našich získaných </w:t>
      </w:r>
      <w:r w:rsidR="00790251" w:rsidRPr="00E232E1">
        <w:rPr>
          <w:sz w:val="22"/>
          <w:szCs w:val="22"/>
          <w:lang w:val="sk"/>
        </w:rPr>
        <w:t>financií</w:t>
      </w:r>
      <w:r w:rsidRPr="00E232E1">
        <w:rPr>
          <w:sz w:val="22"/>
          <w:szCs w:val="22"/>
          <w:lang w:val="sk"/>
        </w:rPr>
        <w:t xml:space="preserve"> z 2%, členky združenia nám vypomohli pri akcii – Deň rodiny.</w:t>
      </w:r>
    </w:p>
    <w:p w14:paraId="0D886BEC" w14:textId="77777777" w:rsidR="00487197" w:rsidRDefault="00487197" w:rsidP="00487197">
      <w:pPr>
        <w:pStyle w:val="Odsekzoznamu"/>
        <w:overflowPunct w:val="0"/>
        <w:autoSpaceDE w:val="0"/>
        <w:autoSpaceDN w:val="0"/>
        <w:adjustRightInd w:val="0"/>
        <w:spacing w:line="360" w:lineRule="auto"/>
        <w:ind w:left="502"/>
        <w:jc w:val="both"/>
        <w:textAlignment w:val="baseline"/>
        <w:rPr>
          <w:sz w:val="22"/>
          <w:szCs w:val="22"/>
          <w:lang w:val="sk"/>
        </w:rPr>
      </w:pPr>
    </w:p>
    <w:p w14:paraId="46FD5D7F" w14:textId="00742560" w:rsidR="00193925" w:rsidRPr="00E232E1" w:rsidRDefault="00B34803" w:rsidP="00E232E1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val="sk"/>
        </w:rPr>
      </w:pPr>
      <w:r w:rsidRPr="00E232E1">
        <w:rPr>
          <w:b/>
          <w:bCs/>
          <w:color w:val="FF0000"/>
          <w:sz w:val="22"/>
          <w:szCs w:val="22"/>
        </w:rPr>
        <w:t xml:space="preserve">s hasičmi </w:t>
      </w:r>
      <w:r w:rsidRPr="00E232E1">
        <w:rPr>
          <w:b/>
          <w:bCs/>
          <w:sz w:val="22"/>
          <w:szCs w:val="22"/>
        </w:rPr>
        <w:t>–</w:t>
      </w:r>
      <w:r w:rsidRPr="00E232E1">
        <w:rPr>
          <w:sz w:val="22"/>
          <w:szCs w:val="22"/>
        </w:rPr>
        <w:t xml:space="preserve"> spolupráca na základe akcií s požiarnou prevenciou, pomoc pri likvidovaní </w:t>
      </w:r>
      <w:r w:rsidR="006659C2" w:rsidRPr="00E232E1">
        <w:rPr>
          <w:sz w:val="22"/>
          <w:szCs w:val="22"/>
        </w:rPr>
        <w:t>sršňov</w:t>
      </w:r>
      <w:r w:rsidR="00653F18" w:rsidRPr="00E232E1">
        <w:rPr>
          <w:sz w:val="22"/>
          <w:szCs w:val="22"/>
        </w:rPr>
        <w:t>, polievanie zasadenej trávy v školskej záhrade počas letných prázdnin,</w:t>
      </w:r>
      <w:r w:rsidRPr="00E232E1">
        <w:rPr>
          <w:sz w:val="22"/>
          <w:szCs w:val="22"/>
        </w:rPr>
        <w:t xml:space="preserve"> a inej pomoci na požiadanie</w:t>
      </w:r>
    </w:p>
    <w:p w14:paraId="73C5A990" w14:textId="77777777" w:rsidR="006659C2" w:rsidRPr="00E232E1" w:rsidRDefault="006659C2" w:rsidP="006659C2">
      <w:pPr>
        <w:pStyle w:val="Odsekzoznamu"/>
        <w:spacing w:line="360" w:lineRule="auto"/>
        <w:jc w:val="both"/>
        <w:rPr>
          <w:sz w:val="22"/>
          <w:szCs w:val="22"/>
        </w:rPr>
      </w:pPr>
    </w:p>
    <w:p w14:paraId="49645C8E" w14:textId="40018707" w:rsidR="00A3488F" w:rsidRPr="00E232E1" w:rsidRDefault="00D05780" w:rsidP="006659C2">
      <w:pPr>
        <w:pStyle w:val="Odsekzoznamu"/>
        <w:numPr>
          <w:ilvl w:val="0"/>
          <w:numId w:val="11"/>
        </w:numPr>
        <w:spacing w:line="360" w:lineRule="auto"/>
        <w:rPr>
          <w:color w:val="FF0000"/>
          <w:sz w:val="22"/>
          <w:szCs w:val="22"/>
        </w:rPr>
      </w:pPr>
      <w:r w:rsidRPr="00E232E1">
        <w:rPr>
          <w:b/>
          <w:bCs/>
          <w:color w:val="FF0000"/>
          <w:sz w:val="22"/>
          <w:szCs w:val="22"/>
        </w:rPr>
        <w:t xml:space="preserve">s obcou Rudina </w:t>
      </w:r>
      <w:r w:rsidRPr="00E232E1">
        <w:rPr>
          <w:sz w:val="22"/>
          <w:szCs w:val="22"/>
        </w:rPr>
        <w:t>– v tomto školskom roku sme vystúpili na obecnej oslave z príležitosti Úcty k starším a na Deň matiek</w:t>
      </w:r>
    </w:p>
    <w:p w14:paraId="118172E2" w14:textId="77777777" w:rsidR="007F742F" w:rsidRPr="00E232E1" w:rsidRDefault="007F742F" w:rsidP="007F742F">
      <w:pPr>
        <w:pStyle w:val="Odsekzoznamu"/>
        <w:spacing w:line="360" w:lineRule="auto"/>
        <w:ind w:left="502"/>
        <w:rPr>
          <w:color w:val="FF0000"/>
          <w:sz w:val="22"/>
          <w:szCs w:val="22"/>
        </w:rPr>
      </w:pPr>
    </w:p>
    <w:p w14:paraId="6FBB1B9A" w14:textId="5A1F8FE7" w:rsidR="00115B60" w:rsidRPr="00E232E1" w:rsidRDefault="00115B60" w:rsidP="006659C2">
      <w:pPr>
        <w:pStyle w:val="Odsekzoznamu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E232E1">
        <w:rPr>
          <w:b/>
          <w:bCs/>
          <w:color w:val="FF0000"/>
          <w:sz w:val="22"/>
          <w:szCs w:val="22"/>
        </w:rPr>
        <w:t xml:space="preserve">s Jednotou </w:t>
      </w:r>
      <w:r w:rsidRPr="00E232E1">
        <w:rPr>
          <w:sz w:val="22"/>
          <w:szCs w:val="22"/>
        </w:rPr>
        <w:t>– každoročne získavame finančný dar z príležitosti Mikuláša a MDD, pozývame členov  na akcie poriadané MŠ</w:t>
      </w:r>
    </w:p>
    <w:p w14:paraId="6569ECB0" w14:textId="77777777" w:rsidR="00852A15" w:rsidRPr="00E232E1" w:rsidRDefault="00852A15" w:rsidP="00852A15">
      <w:pPr>
        <w:pStyle w:val="Odsekzoznamu"/>
        <w:rPr>
          <w:sz w:val="22"/>
          <w:szCs w:val="22"/>
        </w:rPr>
      </w:pPr>
    </w:p>
    <w:p w14:paraId="0E058D94" w14:textId="39D8D8DB" w:rsidR="00852A15" w:rsidRPr="00E232E1" w:rsidRDefault="00E232E1" w:rsidP="00852A15">
      <w:pPr>
        <w:pStyle w:val="Odsekzoznamu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E232E1">
        <w:rPr>
          <w:b/>
          <w:color w:val="FF0000"/>
          <w:sz w:val="22"/>
          <w:szCs w:val="22"/>
        </w:rPr>
        <w:t>s</w:t>
      </w:r>
      <w:r w:rsidR="00852A15" w:rsidRPr="00E232E1">
        <w:rPr>
          <w:b/>
          <w:color w:val="FF0000"/>
          <w:sz w:val="22"/>
          <w:szCs w:val="22"/>
        </w:rPr>
        <w:t>polupráca so ŠJ</w:t>
      </w:r>
      <w:r w:rsidR="00852A15" w:rsidRPr="00E232E1">
        <w:rPr>
          <w:color w:val="FF0000"/>
          <w:sz w:val="22"/>
          <w:szCs w:val="22"/>
        </w:rPr>
        <w:t xml:space="preserve">  </w:t>
      </w:r>
      <w:r w:rsidR="00852A15" w:rsidRPr="00E232E1">
        <w:rPr>
          <w:sz w:val="22"/>
          <w:szCs w:val="22"/>
        </w:rPr>
        <w:t xml:space="preserve">je na </w:t>
      </w:r>
      <w:r w:rsidRPr="00E232E1">
        <w:rPr>
          <w:sz w:val="22"/>
          <w:szCs w:val="22"/>
        </w:rPr>
        <w:t xml:space="preserve">veľmi </w:t>
      </w:r>
      <w:r w:rsidR="00852A15" w:rsidRPr="00E232E1">
        <w:rPr>
          <w:sz w:val="22"/>
          <w:szCs w:val="22"/>
        </w:rPr>
        <w:t xml:space="preserve">dobrej úrovni a je zdokumentovaná v akciách MŠ, </w:t>
      </w:r>
      <w:r w:rsidR="004E1042" w:rsidRPr="00E232E1">
        <w:rPr>
          <w:sz w:val="22"/>
          <w:szCs w:val="22"/>
        </w:rPr>
        <w:t>zamestnanci</w:t>
      </w:r>
      <w:r w:rsidR="00852A15" w:rsidRPr="00E232E1">
        <w:rPr>
          <w:sz w:val="22"/>
          <w:szCs w:val="22"/>
        </w:rPr>
        <w:t xml:space="preserve"> ŠJ sa podieľali </w:t>
      </w:r>
      <w:r w:rsidR="0073063A" w:rsidRPr="00E232E1">
        <w:rPr>
          <w:sz w:val="22"/>
          <w:szCs w:val="22"/>
        </w:rPr>
        <w:t xml:space="preserve">na akciách ako napr. </w:t>
      </w:r>
      <w:proofErr w:type="spellStart"/>
      <w:r w:rsidR="004E1042" w:rsidRPr="00E232E1">
        <w:rPr>
          <w:sz w:val="22"/>
          <w:szCs w:val="22"/>
        </w:rPr>
        <w:t>T</w:t>
      </w:r>
      <w:r w:rsidR="0073063A" w:rsidRPr="00E232E1">
        <w:rPr>
          <w:sz w:val="22"/>
          <w:szCs w:val="22"/>
        </w:rPr>
        <w:t>ekvičkovo</w:t>
      </w:r>
      <w:proofErr w:type="spellEnd"/>
      <w:r w:rsidR="0073063A" w:rsidRPr="00E232E1">
        <w:rPr>
          <w:sz w:val="22"/>
          <w:szCs w:val="22"/>
        </w:rPr>
        <w:t xml:space="preserve">, kde prezentovali </w:t>
      </w:r>
      <w:r w:rsidR="00497AD3">
        <w:rPr>
          <w:sz w:val="22"/>
          <w:szCs w:val="22"/>
        </w:rPr>
        <w:t>nátier</w:t>
      </w:r>
      <w:r w:rsidR="0073063A" w:rsidRPr="00E232E1">
        <w:rPr>
          <w:sz w:val="22"/>
          <w:szCs w:val="22"/>
        </w:rPr>
        <w:t xml:space="preserve">ky, ktoré pravidelne </w:t>
      </w:r>
      <w:r w:rsidR="0073063A" w:rsidRPr="00E232E1">
        <w:rPr>
          <w:sz w:val="22"/>
          <w:szCs w:val="22"/>
        </w:rPr>
        <w:lastRenderedPageBreak/>
        <w:t xml:space="preserve">pripravujú pre deti, </w:t>
      </w:r>
      <w:r w:rsidR="004E1042" w:rsidRPr="00E232E1">
        <w:rPr>
          <w:sz w:val="22"/>
          <w:szCs w:val="22"/>
        </w:rPr>
        <w:t xml:space="preserve">nezabudli priložiť i recepty, </w:t>
      </w:r>
      <w:r w:rsidRPr="00E232E1">
        <w:rPr>
          <w:sz w:val="22"/>
          <w:szCs w:val="22"/>
        </w:rPr>
        <w:t xml:space="preserve">ponúknuť ovocie a zeleninu, </w:t>
      </w:r>
      <w:r w:rsidR="004E1042" w:rsidRPr="00E232E1">
        <w:rPr>
          <w:sz w:val="22"/>
          <w:szCs w:val="22"/>
        </w:rPr>
        <w:t xml:space="preserve">pomoc pri Imatrikuláciách novoprijatých detí, </w:t>
      </w:r>
      <w:r w:rsidRPr="00E232E1">
        <w:rPr>
          <w:sz w:val="22"/>
          <w:szCs w:val="22"/>
        </w:rPr>
        <w:t xml:space="preserve">Mikulášovi, </w:t>
      </w:r>
      <w:r w:rsidR="004E1042" w:rsidRPr="00E232E1">
        <w:rPr>
          <w:sz w:val="22"/>
          <w:szCs w:val="22"/>
        </w:rPr>
        <w:t xml:space="preserve">Vianočnej i veľkonočnej burze, </w:t>
      </w:r>
      <w:r w:rsidR="003C3301" w:rsidRPr="00E232E1">
        <w:rPr>
          <w:sz w:val="22"/>
          <w:szCs w:val="22"/>
        </w:rPr>
        <w:t>MDD</w:t>
      </w:r>
    </w:p>
    <w:p w14:paraId="0D2BD3D3" w14:textId="77777777" w:rsidR="00852A15" w:rsidRPr="00E232E1" w:rsidRDefault="00852A15" w:rsidP="00E232E1">
      <w:pPr>
        <w:pStyle w:val="Odsekzoznamu"/>
        <w:spacing w:line="360" w:lineRule="auto"/>
        <w:ind w:left="502"/>
        <w:rPr>
          <w:sz w:val="22"/>
          <w:szCs w:val="22"/>
        </w:rPr>
      </w:pPr>
    </w:p>
    <w:p w14:paraId="2A3F8E67" w14:textId="061838D4" w:rsidR="00A3488F" w:rsidRPr="006F5B35" w:rsidRDefault="00A3488F" w:rsidP="006F5B35">
      <w:pPr>
        <w:spacing w:line="360" w:lineRule="auto"/>
        <w:jc w:val="both"/>
        <w:rPr>
          <w:b/>
          <w:i/>
          <w:color w:val="FF0000"/>
          <w:sz w:val="22"/>
          <w:szCs w:val="22"/>
        </w:rPr>
      </w:pPr>
      <w:r w:rsidRPr="006F5B35">
        <w:rPr>
          <w:b/>
          <w:i/>
          <w:color w:val="FF0000"/>
          <w:sz w:val="22"/>
          <w:szCs w:val="22"/>
        </w:rPr>
        <w:t>Odporúčania a návrhy na školský rok 202</w:t>
      </w:r>
      <w:r w:rsidR="007C2F02" w:rsidRPr="006F5B35">
        <w:rPr>
          <w:b/>
          <w:i/>
          <w:color w:val="FF0000"/>
          <w:sz w:val="22"/>
          <w:szCs w:val="22"/>
        </w:rPr>
        <w:t>3</w:t>
      </w:r>
      <w:r w:rsidRPr="006F5B35">
        <w:rPr>
          <w:b/>
          <w:i/>
          <w:color w:val="FF0000"/>
          <w:sz w:val="22"/>
          <w:szCs w:val="22"/>
        </w:rPr>
        <w:t>/202</w:t>
      </w:r>
      <w:r w:rsidR="007C2F02" w:rsidRPr="006F5B35">
        <w:rPr>
          <w:b/>
          <w:i/>
          <w:color w:val="FF0000"/>
          <w:sz w:val="22"/>
          <w:szCs w:val="22"/>
        </w:rPr>
        <w:t>4</w:t>
      </w:r>
    </w:p>
    <w:p w14:paraId="279F395E" w14:textId="6F3DBF54" w:rsidR="00A3488F" w:rsidRPr="006F5B35" w:rsidRDefault="00A3488F" w:rsidP="006F5B35">
      <w:pPr>
        <w:spacing w:line="360" w:lineRule="auto"/>
        <w:rPr>
          <w:b/>
          <w:i/>
          <w:sz w:val="22"/>
          <w:szCs w:val="22"/>
          <w:u w:val="single"/>
        </w:rPr>
      </w:pPr>
      <w:r w:rsidRPr="006F5B35">
        <w:rPr>
          <w:b/>
          <w:i/>
          <w:sz w:val="22"/>
          <w:szCs w:val="22"/>
          <w:u w:val="single"/>
        </w:rPr>
        <w:t>Návrh prioritných úloh z koncepčného zámeru rozvoja školy 20</w:t>
      </w:r>
      <w:r w:rsidR="007C2F02" w:rsidRPr="006F5B35">
        <w:rPr>
          <w:b/>
          <w:i/>
          <w:sz w:val="22"/>
          <w:szCs w:val="22"/>
          <w:u w:val="single"/>
        </w:rPr>
        <w:t>22</w:t>
      </w:r>
      <w:r w:rsidRPr="006F5B35">
        <w:rPr>
          <w:b/>
          <w:i/>
          <w:sz w:val="22"/>
          <w:szCs w:val="22"/>
          <w:u w:val="single"/>
        </w:rPr>
        <w:t xml:space="preserve"> - 202</w:t>
      </w:r>
      <w:r w:rsidR="007C2F02" w:rsidRPr="006F5B35">
        <w:rPr>
          <w:b/>
          <w:i/>
          <w:sz w:val="22"/>
          <w:szCs w:val="22"/>
          <w:u w:val="single"/>
        </w:rPr>
        <w:t>7</w:t>
      </w:r>
      <w:r w:rsidRPr="006F5B35">
        <w:rPr>
          <w:b/>
          <w:i/>
          <w:sz w:val="22"/>
          <w:szCs w:val="22"/>
          <w:u w:val="single"/>
        </w:rPr>
        <w:t xml:space="preserve">: </w:t>
      </w:r>
    </w:p>
    <w:p w14:paraId="22688F7C" w14:textId="77777777" w:rsidR="00A3488F" w:rsidRPr="006F5B35" w:rsidRDefault="00A3488F" w:rsidP="006F5B35">
      <w:pPr>
        <w:spacing w:line="360" w:lineRule="auto"/>
        <w:rPr>
          <w:b/>
          <w:i/>
          <w:sz w:val="22"/>
          <w:szCs w:val="22"/>
          <w:u w:val="single"/>
        </w:rPr>
      </w:pPr>
    </w:p>
    <w:p w14:paraId="205554B3" w14:textId="77777777" w:rsidR="00A3488F" w:rsidRPr="006F5B35" w:rsidRDefault="00A3488F" w:rsidP="006F5B35">
      <w:pPr>
        <w:pStyle w:val="Odsekzoznamu"/>
        <w:spacing w:line="360" w:lineRule="auto"/>
        <w:ind w:left="0"/>
        <w:rPr>
          <w:b/>
          <w:i/>
          <w:sz w:val="22"/>
          <w:szCs w:val="22"/>
        </w:rPr>
      </w:pPr>
      <w:r w:rsidRPr="006F5B35">
        <w:rPr>
          <w:b/>
          <w:i/>
          <w:sz w:val="22"/>
          <w:szCs w:val="22"/>
        </w:rPr>
        <w:t xml:space="preserve">Kľúčové oblasti: </w:t>
      </w:r>
    </w:p>
    <w:p w14:paraId="049F29E7" w14:textId="77777777" w:rsidR="00A3488F" w:rsidRPr="006F5B35" w:rsidRDefault="00A3488F" w:rsidP="006F5B35">
      <w:pPr>
        <w:pStyle w:val="Odsekzoznamu"/>
        <w:spacing w:line="360" w:lineRule="auto"/>
        <w:ind w:left="0"/>
        <w:rPr>
          <w:b/>
          <w:i/>
          <w:sz w:val="22"/>
          <w:szCs w:val="22"/>
        </w:rPr>
      </w:pPr>
    </w:p>
    <w:p w14:paraId="69173258" w14:textId="77777777" w:rsidR="00A3488F" w:rsidRPr="006F5B35" w:rsidRDefault="00A3488F" w:rsidP="006F5B35">
      <w:pPr>
        <w:spacing w:line="360" w:lineRule="auto"/>
        <w:rPr>
          <w:b/>
          <w:bCs/>
          <w:color w:val="00B0F0"/>
          <w:sz w:val="22"/>
          <w:szCs w:val="22"/>
        </w:rPr>
      </w:pPr>
      <w:r w:rsidRPr="006F5B35">
        <w:rPr>
          <w:b/>
          <w:bCs/>
          <w:color w:val="00B0F0"/>
          <w:sz w:val="22"/>
          <w:szCs w:val="22"/>
        </w:rPr>
        <w:t xml:space="preserve">1.  Zvyšovanie kvality </w:t>
      </w:r>
      <w:proofErr w:type="spellStart"/>
      <w:r w:rsidRPr="006F5B35">
        <w:rPr>
          <w:b/>
          <w:bCs/>
          <w:color w:val="00B0F0"/>
          <w:sz w:val="22"/>
          <w:szCs w:val="22"/>
        </w:rPr>
        <w:t>výchovno</w:t>
      </w:r>
      <w:proofErr w:type="spellEnd"/>
      <w:r w:rsidRPr="006F5B35">
        <w:rPr>
          <w:b/>
          <w:bCs/>
          <w:color w:val="00B0F0"/>
          <w:sz w:val="22"/>
          <w:szCs w:val="22"/>
        </w:rPr>
        <w:t xml:space="preserve"> – vzdelávacieho procesu v materskej škole. </w:t>
      </w:r>
      <w:r w:rsidRPr="006F5B35">
        <w:rPr>
          <w:b/>
          <w:bCs/>
          <w:color w:val="00B0F0"/>
          <w:sz w:val="22"/>
          <w:szCs w:val="22"/>
        </w:rPr>
        <w:br/>
        <w:t xml:space="preserve">2.  Podpora ďalšieho vzdelávania pedagogických a nepedagogických zamestnancov školy. </w:t>
      </w:r>
    </w:p>
    <w:p w14:paraId="39F35959" w14:textId="77777777" w:rsidR="00A3488F" w:rsidRPr="006F5B35" w:rsidRDefault="00A3488F" w:rsidP="006F5B35">
      <w:pPr>
        <w:spacing w:line="360" w:lineRule="auto"/>
        <w:rPr>
          <w:b/>
          <w:bCs/>
          <w:color w:val="00B0F0"/>
          <w:sz w:val="22"/>
          <w:szCs w:val="22"/>
        </w:rPr>
      </w:pPr>
      <w:r w:rsidRPr="006F5B35">
        <w:rPr>
          <w:b/>
          <w:bCs/>
          <w:color w:val="00B0F0"/>
          <w:sz w:val="22"/>
          <w:szCs w:val="22"/>
        </w:rPr>
        <w:t>3.  Zlepšenie úrovne materiálno – technického vybavenia školy.</w:t>
      </w:r>
    </w:p>
    <w:p w14:paraId="3F34F021" w14:textId="77777777" w:rsidR="007C2F02" w:rsidRPr="006F5B35" w:rsidRDefault="00A3488F" w:rsidP="006F5B35">
      <w:pPr>
        <w:pStyle w:val="Odsekzoznamu"/>
        <w:spacing w:line="360" w:lineRule="auto"/>
        <w:ind w:left="0"/>
        <w:rPr>
          <w:b/>
          <w:bCs/>
          <w:color w:val="00B0F0"/>
          <w:sz w:val="22"/>
          <w:szCs w:val="22"/>
        </w:rPr>
      </w:pPr>
      <w:r w:rsidRPr="006F5B35">
        <w:rPr>
          <w:b/>
          <w:bCs/>
          <w:color w:val="00B0F0"/>
          <w:sz w:val="22"/>
          <w:szCs w:val="22"/>
        </w:rPr>
        <w:t xml:space="preserve">4.  </w:t>
      </w:r>
      <w:r w:rsidR="007C2F02" w:rsidRPr="006F5B35">
        <w:rPr>
          <w:b/>
          <w:bCs/>
          <w:color w:val="00B0F0"/>
          <w:sz w:val="22"/>
          <w:szCs w:val="22"/>
        </w:rPr>
        <w:t>Oblasť riadenia</w:t>
      </w:r>
    </w:p>
    <w:p w14:paraId="47B77D14" w14:textId="2FC7F680" w:rsidR="00A3488F" w:rsidRPr="006F5B35" w:rsidRDefault="007C2F02" w:rsidP="006F5B35">
      <w:pPr>
        <w:pStyle w:val="Odsekzoznamu"/>
        <w:spacing w:line="360" w:lineRule="auto"/>
        <w:ind w:left="0"/>
        <w:rPr>
          <w:b/>
          <w:bCs/>
          <w:color w:val="00B0F0"/>
          <w:sz w:val="22"/>
          <w:szCs w:val="22"/>
        </w:rPr>
      </w:pPr>
      <w:r w:rsidRPr="006F5B35">
        <w:rPr>
          <w:b/>
          <w:bCs/>
          <w:color w:val="00B0F0"/>
          <w:sz w:val="22"/>
          <w:szCs w:val="22"/>
        </w:rPr>
        <w:t>5.  Oblasť spolupráce</w:t>
      </w:r>
      <w:r w:rsidR="00A3488F" w:rsidRPr="006F5B35">
        <w:rPr>
          <w:b/>
          <w:bCs/>
          <w:color w:val="00B0F0"/>
          <w:sz w:val="22"/>
          <w:szCs w:val="22"/>
        </w:rPr>
        <w:br/>
      </w:r>
    </w:p>
    <w:p w14:paraId="6546489F" w14:textId="27BE7AEE" w:rsidR="00A3488F" w:rsidRPr="006F5B35" w:rsidRDefault="00A3488F" w:rsidP="006F5B35">
      <w:pPr>
        <w:pStyle w:val="Odsekzoznamu"/>
        <w:spacing w:line="360" w:lineRule="auto"/>
        <w:ind w:left="0"/>
        <w:rPr>
          <w:b/>
          <w:sz w:val="22"/>
          <w:szCs w:val="22"/>
        </w:rPr>
      </w:pPr>
      <w:r w:rsidRPr="006F5B35">
        <w:rPr>
          <w:b/>
          <w:sz w:val="22"/>
          <w:szCs w:val="22"/>
        </w:rPr>
        <w:t>Ciele na školský rok 202</w:t>
      </w:r>
      <w:r w:rsidR="00234B39" w:rsidRPr="006F5B35">
        <w:rPr>
          <w:b/>
          <w:sz w:val="22"/>
          <w:szCs w:val="22"/>
        </w:rPr>
        <w:t>3</w:t>
      </w:r>
      <w:r w:rsidRPr="006F5B35">
        <w:rPr>
          <w:b/>
          <w:sz w:val="22"/>
          <w:szCs w:val="22"/>
        </w:rPr>
        <w:t>/202</w:t>
      </w:r>
      <w:r w:rsidR="00234B39" w:rsidRPr="006F5B35">
        <w:rPr>
          <w:b/>
          <w:sz w:val="22"/>
          <w:szCs w:val="22"/>
        </w:rPr>
        <w:t>4</w:t>
      </w:r>
      <w:r w:rsidRPr="006F5B35">
        <w:rPr>
          <w:b/>
          <w:sz w:val="22"/>
          <w:szCs w:val="22"/>
        </w:rPr>
        <w:t xml:space="preserve">: </w:t>
      </w:r>
    </w:p>
    <w:p w14:paraId="545CEC3A" w14:textId="77777777" w:rsidR="00A3488F" w:rsidRPr="006F5B35" w:rsidRDefault="00A3488F" w:rsidP="006F5B35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eastAsia="LucidaSans"/>
          <w:b/>
          <w:bCs/>
          <w:sz w:val="22"/>
          <w:szCs w:val="22"/>
          <w:lang w:val="cs-CZ" w:eastAsia="ar-SA"/>
        </w:rPr>
      </w:pPr>
    </w:p>
    <w:p w14:paraId="3E9E0EB4" w14:textId="4F667DD7" w:rsidR="009F41B7" w:rsidRPr="006F5B35" w:rsidRDefault="009F41B7" w:rsidP="006F5B35">
      <w:pPr>
        <w:spacing w:line="360" w:lineRule="auto"/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6F5B35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1.</w:t>
      </w:r>
      <w:r w:rsidRPr="006F5B35">
        <w:rPr>
          <w:b/>
          <w:bCs/>
          <w:i/>
          <w:iCs/>
          <w:color w:val="FF0000"/>
          <w:sz w:val="22"/>
          <w:szCs w:val="22"/>
        </w:rPr>
        <w:t xml:space="preserve"> Zvyšovanie kvality </w:t>
      </w:r>
      <w:proofErr w:type="spellStart"/>
      <w:r w:rsidRPr="006F5B35">
        <w:rPr>
          <w:b/>
          <w:bCs/>
          <w:i/>
          <w:iCs/>
          <w:color w:val="FF0000"/>
          <w:sz w:val="22"/>
          <w:szCs w:val="22"/>
        </w:rPr>
        <w:t>výchovno</w:t>
      </w:r>
      <w:proofErr w:type="spellEnd"/>
      <w:r w:rsidRPr="006F5B35">
        <w:rPr>
          <w:b/>
          <w:bCs/>
          <w:i/>
          <w:iCs/>
          <w:color w:val="FF0000"/>
          <w:sz w:val="22"/>
          <w:szCs w:val="22"/>
        </w:rPr>
        <w:t xml:space="preserve"> – vzdelávacieho procesu v materskej škole. - </w:t>
      </w:r>
      <w:r w:rsidRPr="006F5B35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oblasť výchovno-vzdelávacia</w:t>
      </w:r>
      <w:r w:rsidRPr="006F5B35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>:</w:t>
      </w:r>
    </w:p>
    <w:p w14:paraId="50A6ECE7" w14:textId="77777777" w:rsidR="009F41B7" w:rsidRPr="006F5B35" w:rsidRDefault="009F41B7" w:rsidP="006F5B35">
      <w:pPr>
        <w:spacing w:line="360" w:lineRule="auto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6F5B35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1 : </w:t>
      </w:r>
    </w:p>
    <w:p w14:paraId="2EDB27C5" w14:textId="77777777" w:rsidR="009F41B7" w:rsidRPr="006F5B35" w:rsidRDefault="009F41B7" w:rsidP="006F5B35">
      <w:pPr>
        <w:spacing w:line="360" w:lineRule="auto"/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6F5B35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>Začleniť do výchovy a vzdelávania pedagogické inovácie podporujúce rozvoj kľúčových kompetencií dieťaťa</w:t>
      </w:r>
      <w:r w:rsidRPr="006F5B35">
        <w:rPr>
          <w:rFonts w:eastAsiaTheme="minorHAnsi"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 </w:t>
      </w:r>
      <w:r w:rsidRPr="006F5B35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>.</w:t>
      </w:r>
    </w:p>
    <w:p w14:paraId="28917FD8" w14:textId="77777777" w:rsidR="009F41B7" w:rsidRPr="006F5B35" w:rsidRDefault="009F41B7" w:rsidP="006659C2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6F5B35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1 :</w:t>
      </w:r>
    </w:p>
    <w:p w14:paraId="70E23BAF" w14:textId="77777777" w:rsidR="009F41B7" w:rsidRPr="006F5B35" w:rsidRDefault="009F41B7" w:rsidP="006659C2">
      <w:pPr>
        <w:spacing w:line="360" w:lineRule="auto"/>
        <w:jc w:val="both"/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6F5B35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Používať vhodné stratégie výchovy a vzdelávania podľa individualizovaných potrieb každého dieťaťa. </w:t>
      </w:r>
    </w:p>
    <w:p w14:paraId="3218ADF3" w14:textId="77777777" w:rsidR="009F41B7" w:rsidRPr="006F5B35" w:rsidRDefault="009F41B7" w:rsidP="006659C2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6F5B35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77D6030A" w14:textId="77777777" w:rsidR="009F41B7" w:rsidRPr="006F5B35" w:rsidRDefault="009F41B7" w:rsidP="006659C2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6F5B35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>Zamerať sa na zdravý sociálno-emocionálny rozvoj všetkých detí.</w:t>
      </w:r>
    </w:p>
    <w:p w14:paraId="683F8693" w14:textId="77777777" w:rsidR="009F41B7" w:rsidRPr="006F5B35" w:rsidRDefault="009F41B7" w:rsidP="006659C2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6F5B35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3 :</w:t>
      </w:r>
    </w:p>
    <w:p w14:paraId="681A9DA0" w14:textId="77777777" w:rsidR="009F41B7" w:rsidRPr="009F41B7" w:rsidRDefault="009F41B7" w:rsidP="006659C2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6F5B35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>Zaraďovať do VVP čo najviac aktivít zameraných na rozvoj pohybovýc</w:t>
      </w:r>
      <w:r w:rsidRPr="009F41B7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>h schopností a zručností ako prostriedok zdravého životného štýlu a prevencie obezity.</w:t>
      </w:r>
    </w:p>
    <w:p w14:paraId="7881358F" w14:textId="77777777" w:rsidR="009F41B7" w:rsidRPr="009F41B7" w:rsidRDefault="009F41B7" w:rsidP="006659C2">
      <w:pPr>
        <w:spacing w:line="360" w:lineRule="auto"/>
        <w:jc w:val="both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2 :  </w:t>
      </w:r>
    </w:p>
    <w:p w14:paraId="0FF09EBF" w14:textId="77777777" w:rsidR="009F41B7" w:rsidRPr="009F41B7" w:rsidRDefault="009F41B7" w:rsidP="009F41B7">
      <w:pPr>
        <w:spacing w:line="360" w:lineRule="auto"/>
        <w:jc w:val="both"/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>Odborne a cielene pripravovať deti na vstup do základnej školy s cieľom úspešného nástupu s podporou školskej spôsobilosti.</w:t>
      </w:r>
    </w:p>
    <w:p w14:paraId="1D06B92A" w14:textId="77777777" w:rsidR="009F41B7" w:rsidRPr="009F41B7" w:rsidRDefault="009F41B7" w:rsidP="009F41B7">
      <w:pPr>
        <w:spacing w:line="360" w:lineRule="auto"/>
        <w:ind w:firstLine="708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Rozvojový cieľ č. 1 : </w:t>
      </w:r>
    </w:p>
    <w:p w14:paraId="25FA4771" w14:textId="77777777" w:rsidR="009F41B7" w:rsidRPr="009F41B7" w:rsidRDefault="009F41B7" w:rsidP="009F41B7">
      <w:pPr>
        <w:spacing w:line="360" w:lineRule="auto"/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>Používať netradičné náčinie a metodiky na podporu zdravého pohybu detí.</w:t>
      </w:r>
    </w:p>
    <w:p w14:paraId="0D9382F6" w14:textId="77777777" w:rsidR="009F41B7" w:rsidRPr="009F41B7" w:rsidRDefault="009F41B7" w:rsidP="009F41B7">
      <w:pPr>
        <w:spacing w:line="360" w:lineRule="auto"/>
        <w:ind w:firstLine="708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6F13C0BA" w14:textId="77777777" w:rsidR="009F41B7" w:rsidRPr="009F41B7" w:rsidRDefault="009F41B7" w:rsidP="009F41B7">
      <w:pPr>
        <w:spacing w:line="360" w:lineRule="auto"/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Používať overené diagnostické nástroje u detí povinného predprimárneho vzdelávania.</w:t>
      </w:r>
    </w:p>
    <w:p w14:paraId="63D58399" w14:textId="77777777" w:rsidR="009F41B7" w:rsidRPr="009F41B7" w:rsidRDefault="009F41B7" w:rsidP="009F41B7">
      <w:pPr>
        <w:spacing w:line="360" w:lineRule="auto"/>
        <w:ind w:firstLine="708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3 :</w:t>
      </w:r>
    </w:p>
    <w:p w14:paraId="1126714E" w14:textId="77777777" w:rsidR="009F41B7" w:rsidRPr="009F41B7" w:rsidRDefault="009F41B7" w:rsidP="009F41B7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lastRenderedPageBreak/>
        <w:t>V triede detí povinného predprimárneho vzdelávania používať metodiky a odborné prístupy založené na najnovších vedeckých poznatkoch s cieľom efektívnej prípravy dieťaťa na vstup do základnej školy.</w:t>
      </w:r>
    </w:p>
    <w:p w14:paraId="0AD58652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</w:p>
    <w:p w14:paraId="40611863" w14:textId="6D31E22E" w:rsidR="009F41B7" w:rsidRPr="009F41B7" w:rsidRDefault="007C2F02" w:rsidP="009F41B7">
      <w:pPr>
        <w:spacing w:line="360" w:lineRule="auto"/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234B39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2.</w:t>
      </w:r>
      <w:r w:rsidRPr="00234B39">
        <w:rPr>
          <w:b/>
          <w:bCs/>
          <w:i/>
          <w:iCs/>
          <w:color w:val="FF0000"/>
          <w:sz w:val="22"/>
          <w:szCs w:val="22"/>
        </w:rPr>
        <w:t xml:space="preserve"> Podpora ďalšieho vzdelávania pedagogických a nepedagogických zamestnancov školy - </w:t>
      </w:r>
      <w:r w:rsidRPr="00234B39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 k</w:t>
      </w:r>
      <w:r w:rsidR="009F41B7" w:rsidRPr="009F41B7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ontinuálne vzdelávanie pedagogických zamestnancov MŠ</w:t>
      </w:r>
    </w:p>
    <w:p w14:paraId="67F15B83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1 : </w:t>
      </w:r>
    </w:p>
    <w:p w14:paraId="3150B0B8" w14:textId="77777777" w:rsidR="009F41B7" w:rsidRPr="009F41B7" w:rsidRDefault="009F41B7" w:rsidP="009F41B7">
      <w:pPr>
        <w:spacing w:line="360" w:lineRule="auto"/>
        <w:rPr>
          <w:rFonts w:eastAsiaTheme="minorHAnsi"/>
          <w:color w:val="00B0F0"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>Vzdelávaním si zvyšovať odbornosť a učiteľské kompetencie</w:t>
      </w:r>
      <w:r w:rsidRPr="009F41B7">
        <w:rPr>
          <w:rFonts w:eastAsiaTheme="minorHAnsi"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>.</w:t>
      </w:r>
    </w:p>
    <w:p w14:paraId="7F984D8B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1 :</w:t>
      </w:r>
    </w:p>
    <w:p w14:paraId="10E3D160" w14:textId="77777777" w:rsidR="009F41B7" w:rsidRPr="009F41B7" w:rsidRDefault="009F41B7" w:rsidP="009F41B7">
      <w:pPr>
        <w:spacing w:line="360" w:lineRule="auto"/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Umožňovať zamestnancom účasť na vzdelávaní a rozširovaní svojich profesijných kompetencií. </w:t>
      </w:r>
    </w:p>
    <w:p w14:paraId="0EE3F75E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5A957A0F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>Vyhľadávať možnosti vzdelávania so zameraním na inováciu vzdelávacieho systému MŠ.</w:t>
      </w:r>
    </w:p>
    <w:p w14:paraId="33787208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3 :</w:t>
      </w:r>
    </w:p>
    <w:p w14:paraId="2EBB7BEB" w14:textId="77777777" w:rsidR="009F41B7" w:rsidRPr="009F41B7" w:rsidRDefault="009F41B7" w:rsidP="009F41B7">
      <w:pPr>
        <w:spacing w:line="360" w:lineRule="auto"/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111111"/>
          <w:sz w:val="22"/>
          <w:szCs w:val="22"/>
          <w:shd w:val="clear" w:color="auto" w:fill="FFFFFF"/>
          <w:lang w:eastAsia="en-US"/>
          <w14:ligatures w14:val="none"/>
        </w:rPr>
        <w:t>Podporovať aktivity pedagogických zamestnancov pri zvyšovaní kvalifikácie.</w:t>
      </w:r>
    </w:p>
    <w:p w14:paraId="698DA622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2 :  </w:t>
      </w:r>
    </w:p>
    <w:p w14:paraId="7A2B564B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/>
          <w:lang w:eastAsia="en-US"/>
          <w14:ligatures w14:val="none"/>
        </w:rPr>
        <w:t>Dbať na starostlivosť o kvalifikačnú štruktúru pedagogického zboru.</w:t>
      </w:r>
    </w:p>
    <w:p w14:paraId="6B9A6352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Rozvojový cieľ č. 1 : </w:t>
      </w:r>
    </w:p>
    <w:p w14:paraId="1CE1262B" w14:textId="77777777" w:rsidR="009F41B7" w:rsidRPr="009F41B7" w:rsidRDefault="009F41B7" w:rsidP="009F41B7">
      <w:pPr>
        <w:spacing w:line="360" w:lineRule="auto"/>
        <w:jc w:val="both"/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>V súlade s plánom kontinuálneho vzdelávania sa aktívne zúčastňovať na kontinuálnych vzdelávaniach, ponúkaných školeniach, seminároch, workshopoch.</w:t>
      </w:r>
    </w:p>
    <w:p w14:paraId="04821053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0CB8E552" w14:textId="77777777" w:rsidR="009F41B7" w:rsidRPr="009F41B7" w:rsidRDefault="009F41B7" w:rsidP="009F41B7">
      <w:pPr>
        <w:spacing w:line="360" w:lineRule="auto"/>
        <w:jc w:val="both"/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>K zvyšovaniu odbornosti využívať formu samoštúdia, efektívne využívať na štúdium čas nepriamej činnosti pedagogického zamestnanca.</w:t>
      </w:r>
    </w:p>
    <w:p w14:paraId="2C4231DD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3 :</w:t>
      </w:r>
    </w:p>
    <w:p w14:paraId="027FB22C" w14:textId="77777777" w:rsidR="009F41B7" w:rsidRPr="009F41B7" w:rsidRDefault="009F41B7" w:rsidP="007C2F02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Zabezpečovať odbornú literatúru a metodické podklady, pravidelne dopĺňať odbornú knižnicu dostupnú pre každého pedagogického zamestnanca.</w:t>
      </w:r>
    </w:p>
    <w:p w14:paraId="77E2EF03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</w:pPr>
    </w:p>
    <w:p w14:paraId="6BA1E900" w14:textId="06A3A2AC" w:rsidR="009F41B7" w:rsidRPr="00234B39" w:rsidRDefault="009F41B7" w:rsidP="007C2F02">
      <w:pPr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3. </w:t>
      </w:r>
      <w:r w:rsidR="007C2F02" w:rsidRPr="00234B39">
        <w:rPr>
          <w:b/>
          <w:bCs/>
          <w:i/>
          <w:iCs/>
          <w:color w:val="FF0000"/>
          <w:sz w:val="22"/>
          <w:szCs w:val="22"/>
        </w:rPr>
        <w:t xml:space="preserve">Zlepšenie úrovne materiálno – technického vybavenia školy - </w:t>
      </w:r>
      <w:r w:rsidR="007C2F02" w:rsidRPr="00234B39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o</w:t>
      </w:r>
      <w:r w:rsidRPr="009F41B7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blasť materiálneho zabezpečenia</w:t>
      </w:r>
      <w:r w:rsidR="007C2F02" w:rsidRPr="00234B39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 - m</w:t>
      </w:r>
      <w:r w:rsidRPr="009F41B7">
        <w:rPr>
          <w:rFonts w:eastAsiaTheme="minorHAnsi"/>
          <w:b/>
          <w:bCs/>
          <w:i/>
          <w:i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ateriálno – technické vybavenie</w:t>
      </w:r>
    </w:p>
    <w:p w14:paraId="0824CB9B" w14:textId="77777777" w:rsidR="007C2F02" w:rsidRPr="009F41B7" w:rsidRDefault="007C2F02" w:rsidP="007C2F02">
      <w:pPr>
        <w:rPr>
          <w:b/>
          <w:bCs/>
          <w:i/>
          <w:iCs/>
          <w:color w:val="FF0000"/>
          <w:sz w:val="22"/>
          <w:szCs w:val="22"/>
        </w:rPr>
      </w:pPr>
    </w:p>
    <w:p w14:paraId="3D749DA3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1 : </w:t>
      </w:r>
    </w:p>
    <w:p w14:paraId="3DD03AC6" w14:textId="77777777" w:rsidR="009F41B7" w:rsidRPr="009F41B7" w:rsidRDefault="009F41B7" w:rsidP="007C2F02">
      <w:pPr>
        <w:spacing w:line="360" w:lineRule="auto"/>
        <w:jc w:val="both"/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>Vytvoriť podnetné učebné prostredné, ktoré bude flexibilné, kreatívne, bude podporovať skúsenostné učenie sa dieťaťa a rozvíjať ho po všetkých stránkach osobnosti.</w:t>
      </w:r>
    </w:p>
    <w:p w14:paraId="44AAC25D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1 :</w:t>
      </w:r>
    </w:p>
    <w:p w14:paraId="65EF3F34" w14:textId="77777777" w:rsidR="009F41B7" w:rsidRPr="009F41B7" w:rsidRDefault="009F41B7" w:rsidP="007C2F02">
      <w:pPr>
        <w:spacing w:line="360" w:lineRule="auto"/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Zabezpečiť dostatok potrebných učebných pomôcok a doplnkového materiálu na úspešnú realizáciu činností v MŠ</w:t>
      </w:r>
    </w:p>
    <w:p w14:paraId="26588A6E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2DC35DF3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 Zabezpečiť vybavenie všetkých tried digitálnymi pomôckami a technológiami</w:t>
      </w:r>
    </w:p>
    <w:p w14:paraId="59CE418D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2 :  </w:t>
      </w:r>
    </w:p>
    <w:p w14:paraId="58B5A4A6" w14:textId="77777777" w:rsidR="009F41B7" w:rsidRPr="009F41B7" w:rsidRDefault="009F41B7" w:rsidP="007C2F02">
      <w:pPr>
        <w:spacing w:line="360" w:lineRule="auto"/>
        <w:jc w:val="both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lastRenderedPageBreak/>
        <w:t>Zabezpečenie vhodných pracovných podmienok na škole, vrátane starostlivosti o zdravie a požiadaviek bezpečnosti pri práci</w:t>
      </w:r>
    </w:p>
    <w:p w14:paraId="4B7A59C2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Rozvojový cieľ č. 1 : </w:t>
      </w:r>
    </w:p>
    <w:p w14:paraId="2FD23F12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Vynoviť vybavenie školského dvora o nové preliezky a podobné komponenty.</w:t>
      </w:r>
    </w:p>
    <w:p w14:paraId="2FCA55FB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005139C1" w14:textId="1CD50660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Pravide</w:t>
      </w:r>
      <w:r w:rsidR="007C2F02" w:rsidRPr="00234B39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ln</w:t>
      </w: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e dopĺňať učebné pomôcky, detské knižnice a hračky podľa potrieb detí a učiteľov. </w:t>
      </w:r>
    </w:p>
    <w:p w14:paraId="47216419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3 :</w:t>
      </w:r>
    </w:p>
    <w:p w14:paraId="6709FBC2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Zabezpečiť didaktickú techniku.</w:t>
      </w:r>
    </w:p>
    <w:p w14:paraId="050C2031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</w:p>
    <w:p w14:paraId="32D0AF5E" w14:textId="1CEF37E1" w:rsidR="009F41B7" w:rsidRPr="009F41B7" w:rsidRDefault="009F41B7" w:rsidP="007C2F02">
      <w:pPr>
        <w:spacing w:line="360" w:lineRule="auto"/>
        <w:rPr>
          <w:rFonts w:eastAsiaTheme="minorHAnsi"/>
          <w:b/>
          <w:b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4. Oblasť riadenia</w:t>
      </w:r>
      <w:r w:rsidR="007C2F02" w:rsidRPr="00234B39">
        <w:rPr>
          <w:rFonts w:eastAsiaTheme="minorHAnsi"/>
          <w:b/>
          <w:b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 - o</w:t>
      </w:r>
      <w:r w:rsidRPr="009F41B7">
        <w:rPr>
          <w:rFonts w:eastAsiaTheme="minorHAnsi"/>
          <w:b/>
          <w:b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rganizácia MŠ a jej riadenie, riadenie školy</w:t>
      </w:r>
    </w:p>
    <w:p w14:paraId="0AE4695E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1 : </w:t>
      </w:r>
    </w:p>
    <w:p w14:paraId="77AAE1CF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i/>
          <w:i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>Zabezpečovať požadovanú kvalitu výchovno-vzdelávacieho procesu</w:t>
      </w:r>
      <w:r w:rsidRPr="009F41B7">
        <w:rPr>
          <w:rFonts w:eastAsiaTheme="minorHAnsi"/>
          <w:b/>
          <w:bCs/>
          <w:i/>
          <w:iCs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.</w:t>
      </w:r>
    </w:p>
    <w:p w14:paraId="71A5B7E9" w14:textId="77777777" w:rsidR="009F41B7" w:rsidRPr="009F41B7" w:rsidRDefault="009F41B7" w:rsidP="007C2F02">
      <w:pPr>
        <w:spacing w:line="360" w:lineRule="auto"/>
        <w:rPr>
          <w:rFonts w:eastAsiaTheme="minorHAnsi"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1 :</w:t>
      </w:r>
    </w:p>
    <w:p w14:paraId="7D8D4D44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Podporovať profesijný rozvoj každého pedagogického zamestnanca.</w:t>
      </w:r>
    </w:p>
    <w:p w14:paraId="30DA3200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3DBCED10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Zapájanie školy do projektov.</w:t>
      </w:r>
    </w:p>
    <w:p w14:paraId="13DF4818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3 :</w:t>
      </w:r>
    </w:p>
    <w:p w14:paraId="77DD8CEB" w14:textId="77777777" w:rsidR="009F41B7" w:rsidRPr="009F41B7" w:rsidRDefault="009F41B7" w:rsidP="007C2F02">
      <w:pPr>
        <w:spacing w:line="360" w:lineRule="auto"/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Propagovanie kultúry  otvorenej komunikácie a podpora tímovej práce.</w:t>
      </w:r>
    </w:p>
    <w:p w14:paraId="0DDCF37E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2 :  </w:t>
      </w:r>
    </w:p>
    <w:p w14:paraId="7075E949" w14:textId="77777777" w:rsidR="009F41B7" w:rsidRPr="009F41B7" w:rsidRDefault="009F41B7" w:rsidP="007C2F02">
      <w:pPr>
        <w:spacing w:line="360" w:lineRule="auto"/>
        <w:jc w:val="both"/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>Transparentné plánovanie, riadenie a zlepšovanie ľudských zdrojov s ohľadom na stratégiu rozvoja školy.</w:t>
      </w:r>
    </w:p>
    <w:p w14:paraId="76837E6B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Rozvojový cieľ č. 1 : </w:t>
      </w:r>
    </w:p>
    <w:p w14:paraId="2D95B41A" w14:textId="77777777" w:rsidR="009F41B7" w:rsidRPr="009F41B7" w:rsidRDefault="009F41B7" w:rsidP="007C2F02">
      <w:pPr>
        <w:spacing w:line="360" w:lineRule="auto"/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Spolupracovať so zriaďovateľom pri plánovaní finančného rozpočtu pre materskú školu. </w:t>
      </w:r>
    </w:p>
    <w:p w14:paraId="632B0C34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05802107" w14:textId="77777777" w:rsidR="009F41B7" w:rsidRPr="009F41B7" w:rsidRDefault="009F41B7" w:rsidP="007C2F02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Hodnotenie vplyvu vzdelávania  a rozvoja zamestnancov v porovnaní s nákladmi vynaloženými na túto činnosť.</w:t>
      </w:r>
    </w:p>
    <w:p w14:paraId="1F7FBFDE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3 :</w:t>
      </w:r>
    </w:p>
    <w:p w14:paraId="02F07594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Periodické hodnotenie zamestnancov.</w:t>
      </w:r>
    </w:p>
    <w:p w14:paraId="5DDB5EA5" w14:textId="77777777" w:rsidR="009F41B7" w:rsidRPr="009F41B7" w:rsidRDefault="009F41B7" w:rsidP="007C2F02">
      <w:pPr>
        <w:spacing w:line="360" w:lineRule="auto"/>
        <w:ind w:firstLine="708"/>
        <w:rPr>
          <w:rFonts w:eastAsiaTheme="minorHAnsi"/>
          <w:b/>
          <w:b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</w:pPr>
    </w:p>
    <w:p w14:paraId="53AAB1CE" w14:textId="45E51D9C" w:rsidR="009F41B7" w:rsidRPr="009F41B7" w:rsidRDefault="009F41B7" w:rsidP="007C2F02">
      <w:pPr>
        <w:spacing w:line="360" w:lineRule="auto"/>
        <w:rPr>
          <w:rFonts w:eastAsiaTheme="minorHAnsi"/>
          <w:b/>
          <w:b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5. Oblasť spolupráce</w:t>
      </w:r>
      <w:r w:rsidR="007C2F02" w:rsidRPr="00234B39">
        <w:rPr>
          <w:rFonts w:eastAsiaTheme="minorHAnsi"/>
          <w:b/>
          <w:b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 - s</w:t>
      </w:r>
      <w:r w:rsidRPr="009F41B7">
        <w:rPr>
          <w:rFonts w:eastAsiaTheme="minorHAnsi"/>
          <w:b/>
          <w:bCs/>
          <w:color w:val="FF0000"/>
          <w:sz w:val="22"/>
          <w:szCs w:val="22"/>
          <w:shd w:val="clear" w:color="auto" w:fill="FFFFFF" w:themeFill="background1"/>
          <w:lang w:eastAsia="en-US"/>
          <w14:ligatures w14:val="none"/>
        </w:rPr>
        <w:t>polupráca MŠ s inými výchovno-vzdelávacími inštitúciami a subjektami</w:t>
      </w:r>
    </w:p>
    <w:p w14:paraId="56740560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1 : </w:t>
      </w:r>
    </w:p>
    <w:p w14:paraId="3BFF100A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Budovať otvorenú materskú školu spolupracujúcu s prístupnými subjektami. </w:t>
      </w:r>
    </w:p>
    <w:p w14:paraId="43171325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1 :</w:t>
      </w:r>
    </w:p>
    <w:p w14:paraId="67463F2A" w14:textId="77777777" w:rsidR="009F41B7" w:rsidRPr="009F41B7" w:rsidRDefault="009F41B7" w:rsidP="009F41B7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111111"/>
          <w:sz w:val="22"/>
          <w:szCs w:val="22"/>
          <w:shd w:val="clear" w:color="auto" w:fill="FFFFFF"/>
          <w:lang w:eastAsia="en-US"/>
          <w14:ligatures w14:val="none"/>
        </w:rPr>
        <w:t>Prezentovať materskú školu prostredníctvom účasti na aktivitách a organizovaním vlastných aktivít.</w:t>
      </w:r>
    </w:p>
    <w:p w14:paraId="0CF22E77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41ED368A" w14:textId="77777777" w:rsidR="009F41B7" w:rsidRPr="009F41B7" w:rsidRDefault="009F41B7" w:rsidP="009F41B7">
      <w:pPr>
        <w:spacing w:line="360" w:lineRule="auto"/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Efektívne spolupracovať so Základnou školou v Rudine.</w:t>
      </w:r>
    </w:p>
    <w:p w14:paraId="44522586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3 :</w:t>
      </w:r>
    </w:p>
    <w:p w14:paraId="1E7653E8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lastRenderedPageBreak/>
        <w:t>Úzko spolupracovať s rodinou</w:t>
      </w:r>
    </w:p>
    <w:p w14:paraId="3C7DB709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  <w:t xml:space="preserve">Strategický  cieľ  č. 2 :  </w:t>
      </w:r>
    </w:p>
    <w:p w14:paraId="3DE3A03F" w14:textId="77777777" w:rsidR="009F41B7" w:rsidRPr="009F41B7" w:rsidRDefault="009F41B7" w:rsidP="009F41B7">
      <w:pPr>
        <w:spacing w:line="360" w:lineRule="auto"/>
        <w:rPr>
          <w:rFonts w:eastAsiaTheme="minorHAnsi"/>
          <w:b/>
          <w:bCs/>
          <w:i/>
          <w:iCs/>
          <w:color w:val="00B0F0"/>
          <w:sz w:val="22"/>
          <w:szCs w:val="22"/>
          <w:u w:val="single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i/>
          <w:iCs/>
          <w:color w:val="00B0F0"/>
          <w:sz w:val="22"/>
          <w:szCs w:val="22"/>
          <w:shd w:val="clear" w:color="auto" w:fill="FFFFFF" w:themeFill="background1"/>
          <w:lang w:eastAsia="en-US"/>
          <w14:ligatures w14:val="none"/>
        </w:rPr>
        <w:t>Vyhľadávať spoluprácu a podporu iných subjektov.</w:t>
      </w:r>
    </w:p>
    <w:p w14:paraId="608771C4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Rozvojový cieľ č. 1 : </w:t>
      </w:r>
    </w:p>
    <w:p w14:paraId="47246716" w14:textId="77777777" w:rsidR="009F41B7" w:rsidRPr="009F41B7" w:rsidRDefault="009F41B7" w:rsidP="009F41B7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 Komunikovať so zriaďovateľom školy s cieľom skvalitňovania všetkých oblastí týkajúcich sa materskej školy.</w:t>
      </w:r>
    </w:p>
    <w:p w14:paraId="5A938CA2" w14:textId="77777777" w:rsidR="009F41B7" w:rsidRPr="009F41B7" w:rsidRDefault="009F41B7" w:rsidP="007C2F02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2 :</w:t>
      </w:r>
    </w:p>
    <w:p w14:paraId="6987144A" w14:textId="77777777" w:rsidR="009F41B7" w:rsidRPr="009F41B7" w:rsidRDefault="009F41B7" w:rsidP="009F41B7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Komunikovať s Radou školy s cieľom skvalitňovania všetkých oblastí týkajúcich sa materskej školy. </w:t>
      </w:r>
    </w:p>
    <w:p w14:paraId="7E225B3B" w14:textId="517EB5C8" w:rsidR="009F41B7" w:rsidRPr="009F41B7" w:rsidRDefault="009F41B7" w:rsidP="009F41B7">
      <w:pPr>
        <w:spacing w:line="360" w:lineRule="auto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  <w:t>Rozvojový cieľ č. 3 :</w:t>
      </w:r>
    </w:p>
    <w:p w14:paraId="0712EC69" w14:textId="77777777" w:rsidR="009F41B7" w:rsidRDefault="009F41B7" w:rsidP="009F41B7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</w:pPr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Nadviazať úzku spoluprácu s poradenským zariadením </w:t>
      </w:r>
      <w:proofErr w:type="spellStart"/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>CPaP</w:t>
      </w:r>
      <w:proofErr w:type="spellEnd"/>
      <w:r w:rsidRPr="009F41B7">
        <w:rPr>
          <w:rFonts w:eastAsiaTheme="minorHAnsi"/>
          <w:color w:val="000000" w:themeColor="text1"/>
          <w:sz w:val="22"/>
          <w:szCs w:val="22"/>
          <w:shd w:val="clear" w:color="auto" w:fill="FFFFFF" w:themeFill="background1"/>
          <w:lang w:eastAsia="en-US"/>
          <w14:ligatures w14:val="none"/>
        </w:rPr>
        <w:t xml:space="preserve"> v KNM za účelom poradenstva a pomoci pri výchove a vzdelávaní detí so ŠVVP.</w:t>
      </w:r>
    </w:p>
    <w:p w14:paraId="58CDA9AC" w14:textId="77777777" w:rsidR="00234B39" w:rsidRPr="009F41B7" w:rsidRDefault="00234B39" w:rsidP="009F41B7">
      <w:pPr>
        <w:spacing w:line="360" w:lineRule="auto"/>
        <w:jc w:val="both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</w:p>
    <w:p w14:paraId="1713705A" w14:textId="77777777" w:rsidR="003C45E8" w:rsidRDefault="003C45E8" w:rsidP="003C45E8">
      <w:pPr>
        <w:pStyle w:val="Odsekzoznamu"/>
        <w:ind w:left="0"/>
        <w:rPr>
          <w:rFonts w:asciiTheme="minorHAnsi" w:hAnsiTheme="minorHAnsi" w:cs="Arial"/>
          <w:sz w:val="20"/>
          <w:szCs w:val="20"/>
        </w:rPr>
      </w:pPr>
    </w:p>
    <w:p w14:paraId="614D4B43" w14:textId="77777777" w:rsidR="003C45E8" w:rsidRDefault="003C45E8" w:rsidP="003C45E8">
      <w:pPr>
        <w:pStyle w:val="Odsekzoznamu"/>
        <w:ind w:left="0"/>
        <w:rPr>
          <w:rFonts w:asciiTheme="minorHAnsi" w:hAnsiTheme="minorHAnsi" w:cs="Arial"/>
          <w:sz w:val="20"/>
          <w:szCs w:val="20"/>
        </w:rPr>
      </w:pPr>
    </w:p>
    <w:p w14:paraId="47929C1C" w14:textId="77777777" w:rsidR="003C45E8" w:rsidRPr="00D94356" w:rsidRDefault="003C45E8" w:rsidP="003C45E8">
      <w:pPr>
        <w:pStyle w:val="Odsekzoznamu"/>
        <w:ind w:left="0"/>
        <w:rPr>
          <w:rFonts w:asciiTheme="minorHAnsi" w:hAnsiTheme="minorHAnsi" w:cs="Arial"/>
          <w:b/>
          <w:bCs/>
          <w:sz w:val="20"/>
          <w:szCs w:val="20"/>
        </w:rPr>
      </w:pPr>
    </w:p>
    <w:p w14:paraId="03A45000" w14:textId="6D4D3FB9" w:rsidR="003C45E8" w:rsidRPr="00D94356" w:rsidRDefault="003C45E8" w:rsidP="003C45E8">
      <w:pPr>
        <w:pStyle w:val="Odsekzoznamu"/>
        <w:ind w:left="0"/>
        <w:rPr>
          <w:b/>
          <w:bCs/>
          <w:sz w:val="22"/>
          <w:szCs w:val="22"/>
        </w:rPr>
      </w:pPr>
      <w:r w:rsidRPr="00D94356">
        <w:rPr>
          <w:sz w:val="22"/>
          <w:szCs w:val="22"/>
        </w:rPr>
        <w:t>Spracovala:</w:t>
      </w:r>
      <w:r w:rsidRPr="00D94356">
        <w:rPr>
          <w:b/>
          <w:bCs/>
          <w:sz w:val="22"/>
          <w:szCs w:val="22"/>
        </w:rPr>
        <w:t xml:space="preserve"> Zuzana Brodňanová</w:t>
      </w:r>
    </w:p>
    <w:p w14:paraId="519DC69F" w14:textId="7E36A161" w:rsidR="003C45E8" w:rsidRPr="00D94356" w:rsidRDefault="003C45E8" w:rsidP="003C45E8">
      <w:pPr>
        <w:pStyle w:val="Odsekzoznamu"/>
        <w:ind w:left="0"/>
        <w:rPr>
          <w:b/>
          <w:bCs/>
          <w:sz w:val="22"/>
          <w:szCs w:val="22"/>
        </w:rPr>
      </w:pPr>
      <w:r w:rsidRPr="00D94356">
        <w:rPr>
          <w:b/>
          <w:bCs/>
          <w:sz w:val="22"/>
          <w:szCs w:val="22"/>
        </w:rPr>
        <w:t xml:space="preserve">                             riaditeľ MŠ  </w:t>
      </w:r>
    </w:p>
    <w:p w14:paraId="2CD9AB90" w14:textId="77777777" w:rsidR="003C45E8" w:rsidRPr="00D94356" w:rsidRDefault="003C45E8" w:rsidP="003C45E8">
      <w:pPr>
        <w:pStyle w:val="Odsekzoznamu"/>
        <w:ind w:left="0"/>
        <w:rPr>
          <w:b/>
          <w:bCs/>
          <w:sz w:val="22"/>
          <w:szCs w:val="22"/>
        </w:rPr>
      </w:pPr>
    </w:p>
    <w:p w14:paraId="35977912" w14:textId="77777777" w:rsidR="003C45E8" w:rsidRPr="00F72CF9" w:rsidRDefault="003C45E8" w:rsidP="003C45E8">
      <w:pPr>
        <w:pStyle w:val="Odsekzoznamu"/>
        <w:ind w:left="0"/>
        <w:rPr>
          <w:sz w:val="22"/>
          <w:szCs w:val="22"/>
        </w:rPr>
      </w:pPr>
    </w:p>
    <w:p w14:paraId="7C0422ED" w14:textId="77777777" w:rsidR="009F41B7" w:rsidRPr="009F41B7" w:rsidRDefault="009F41B7" w:rsidP="009F41B7">
      <w:pPr>
        <w:spacing w:line="360" w:lineRule="auto"/>
        <w:ind w:firstLine="708"/>
        <w:rPr>
          <w:rFonts w:eastAsiaTheme="minorHAnsi"/>
          <w:b/>
          <w:bCs/>
          <w:sz w:val="22"/>
          <w:szCs w:val="22"/>
          <w:shd w:val="clear" w:color="auto" w:fill="FFFFFF" w:themeFill="background1"/>
          <w:lang w:eastAsia="en-US"/>
          <w14:ligatures w14:val="none"/>
        </w:rPr>
      </w:pPr>
    </w:p>
    <w:p w14:paraId="45BCD36F" w14:textId="77777777" w:rsidR="009F41B7" w:rsidRPr="009F41B7" w:rsidRDefault="009F41B7" w:rsidP="009F41B7">
      <w:pPr>
        <w:spacing w:line="360" w:lineRule="auto"/>
        <w:rPr>
          <w:rFonts w:eastAsiaTheme="minorHAnsi"/>
          <w:sz w:val="22"/>
          <w:szCs w:val="22"/>
          <w:lang w:eastAsia="en-US"/>
          <w14:ligatures w14:val="none"/>
        </w:rPr>
      </w:pPr>
    </w:p>
    <w:p w14:paraId="62700A0C" w14:textId="77777777" w:rsidR="009F41B7" w:rsidRPr="009F41B7" w:rsidRDefault="009F41B7" w:rsidP="009F41B7">
      <w:pPr>
        <w:pStyle w:val="Nadpis4"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14:paraId="17C88BA3" w14:textId="77777777" w:rsidR="009F41B7" w:rsidRDefault="009F41B7" w:rsidP="00A3488F">
      <w:pPr>
        <w:pStyle w:val="Nadpis4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</w:p>
    <w:p w14:paraId="21B44D81" w14:textId="7D597D7D" w:rsidR="00370503" w:rsidRDefault="00370503"/>
    <w:sectPr w:rsidR="00370503" w:rsidSect="003F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13D"/>
      </v:shape>
    </w:pict>
  </w:numPicBullet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95"/>
        </w:tabs>
      </w:pPr>
    </w:lvl>
    <w:lvl w:ilvl="1">
      <w:start w:val="1"/>
      <w:numFmt w:val="decimal"/>
      <w:lvlText w:val="%2."/>
      <w:lvlJc w:val="left"/>
      <w:pPr>
        <w:tabs>
          <w:tab w:val="num" w:pos="4679"/>
        </w:tabs>
      </w:pPr>
    </w:lvl>
    <w:lvl w:ilvl="2">
      <w:start w:val="1"/>
      <w:numFmt w:val="decimal"/>
      <w:lvlText w:val="%3."/>
      <w:lvlJc w:val="left"/>
      <w:pPr>
        <w:tabs>
          <w:tab w:val="num" w:pos="4962"/>
        </w:tabs>
      </w:pPr>
    </w:lvl>
    <w:lvl w:ilvl="3">
      <w:start w:val="1"/>
      <w:numFmt w:val="decimal"/>
      <w:lvlText w:val="%4."/>
      <w:lvlJc w:val="left"/>
      <w:pPr>
        <w:tabs>
          <w:tab w:val="num" w:pos="5246"/>
        </w:tabs>
      </w:pPr>
    </w:lvl>
    <w:lvl w:ilvl="4">
      <w:start w:val="1"/>
      <w:numFmt w:val="decimal"/>
      <w:lvlText w:val="%5."/>
      <w:lvlJc w:val="left"/>
      <w:pPr>
        <w:tabs>
          <w:tab w:val="num" w:pos="5529"/>
        </w:tabs>
      </w:pPr>
    </w:lvl>
    <w:lvl w:ilvl="5">
      <w:start w:val="1"/>
      <w:numFmt w:val="decimal"/>
      <w:lvlText w:val="%6."/>
      <w:lvlJc w:val="left"/>
      <w:pPr>
        <w:tabs>
          <w:tab w:val="num" w:pos="5813"/>
        </w:tabs>
      </w:pPr>
    </w:lvl>
    <w:lvl w:ilvl="6">
      <w:start w:val="1"/>
      <w:numFmt w:val="decimal"/>
      <w:lvlText w:val="%7."/>
      <w:lvlJc w:val="left"/>
      <w:pPr>
        <w:tabs>
          <w:tab w:val="num" w:pos="6096"/>
        </w:tabs>
      </w:pPr>
    </w:lvl>
    <w:lvl w:ilvl="7">
      <w:start w:val="1"/>
      <w:numFmt w:val="decimal"/>
      <w:lvlText w:val="%8."/>
      <w:lvlJc w:val="left"/>
      <w:pPr>
        <w:tabs>
          <w:tab w:val="num" w:pos="6380"/>
        </w:tabs>
      </w:pPr>
    </w:lvl>
    <w:lvl w:ilvl="8">
      <w:start w:val="1"/>
      <w:numFmt w:val="decimal"/>
      <w:lvlText w:val="%9."/>
      <w:lvlJc w:val="left"/>
      <w:pPr>
        <w:tabs>
          <w:tab w:val="num" w:pos="6663"/>
        </w:tabs>
      </w:pPr>
    </w:lvl>
  </w:abstractNum>
  <w:abstractNum w:abstractNumId="1" w15:restartNumberingAfterBreak="0">
    <w:nsid w:val="00000014"/>
    <w:multiLevelType w:val="multilevel"/>
    <w:tmpl w:val="97D8BF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" w15:restartNumberingAfterBreak="0">
    <w:nsid w:val="01C103D9"/>
    <w:multiLevelType w:val="hybridMultilevel"/>
    <w:tmpl w:val="AD8A1C56"/>
    <w:lvl w:ilvl="0" w:tplc="041B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02C57097"/>
    <w:multiLevelType w:val="hybridMultilevel"/>
    <w:tmpl w:val="4EBCD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4CCE"/>
    <w:multiLevelType w:val="hybridMultilevel"/>
    <w:tmpl w:val="68945A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8014E"/>
    <w:multiLevelType w:val="hybridMultilevel"/>
    <w:tmpl w:val="72D616B0"/>
    <w:lvl w:ilvl="0" w:tplc="AF6C7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5335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1C4F32E6"/>
    <w:multiLevelType w:val="hybridMultilevel"/>
    <w:tmpl w:val="2E1654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A39"/>
    <w:multiLevelType w:val="hybridMultilevel"/>
    <w:tmpl w:val="5D562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2FE9"/>
    <w:multiLevelType w:val="hybridMultilevel"/>
    <w:tmpl w:val="31700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5A4"/>
    <w:multiLevelType w:val="hybridMultilevel"/>
    <w:tmpl w:val="0FD6DC1C"/>
    <w:lvl w:ilvl="0" w:tplc="041B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9068A8"/>
    <w:multiLevelType w:val="hybridMultilevel"/>
    <w:tmpl w:val="7A743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C77D0"/>
    <w:multiLevelType w:val="hybridMultilevel"/>
    <w:tmpl w:val="30A0D806"/>
    <w:lvl w:ilvl="0" w:tplc="AF6C71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7034"/>
    <w:multiLevelType w:val="hybridMultilevel"/>
    <w:tmpl w:val="99E8DAE0"/>
    <w:lvl w:ilvl="0" w:tplc="041B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4" w15:restartNumberingAfterBreak="0">
    <w:nsid w:val="337F550D"/>
    <w:multiLevelType w:val="hybridMultilevel"/>
    <w:tmpl w:val="3E2CA7E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3BD2947"/>
    <w:multiLevelType w:val="hybridMultilevel"/>
    <w:tmpl w:val="8A92AD4E"/>
    <w:lvl w:ilvl="0" w:tplc="478AC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2CAB"/>
    <w:multiLevelType w:val="hybridMultilevel"/>
    <w:tmpl w:val="9B5491E8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6E3EDB"/>
    <w:multiLevelType w:val="hybridMultilevel"/>
    <w:tmpl w:val="8BA6E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452A6"/>
    <w:multiLevelType w:val="hybridMultilevel"/>
    <w:tmpl w:val="495EF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26FF"/>
    <w:multiLevelType w:val="hybridMultilevel"/>
    <w:tmpl w:val="EA7AEB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2A42"/>
    <w:multiLevelType w:val="hybridMultilevel"/>
    <w:tmpl w:val="FC9A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454AD"/>
    <w:multiLevelType w:val="hybridMultilevel"/>
    <w:tmpl w:val="65A266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A3CFC"/>
    <w:multiLevelType w:val="hybridMultilevel"/>
    <w:tmpl w:val="A15CBEE0"/>
    <w:lvl w:ilvl="0" w:tplc="B5F645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40BDE"/>
    <w:multiLevelType w:val="hybridMultilevel"/>
    <w:tmpl w:val="D1F08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745E9"/>
    <w:multiLevelType w:val="hybridMultilevel"/>
    <w:tmpl w:val="A87E6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D4603"/>
    <w:multiLevelType w:val="hybridMultilevel"/>
    <w:tmpl w:val="540CA3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875AD"/>
    <w:multiLevelType w:val="hybridMultilevel"/>
    <w:tmpl w:val="65B68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46125"/>
    <w:multiLevelType w:val="hybridMultilevel"/>
    <w:tmpl w:val="3D9AAAB4"/>
    <w:lvl w:ilvl="0" w:tplc="AF6C7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E141B"/>
    <w:multiLevelType w:val="hybridMultilevel"/>
    <w:tmpl w:val="947861B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B5EDC"/>
    <w:multiLevelType w:val="hybridMultilevel"/>
    <w:tmpl w:val="F0709F0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14BFD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 w15:restartNumberingAfterBreak="0">
    <w:nsid w:val="678362E2"/>
    <w:multiLevelType w:val="multilevel"/>
    <w:tmpl w:val="8C9E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20D1E16"/>
    <w:multiLevelType w:val="hybridMultilevel"/>
    <w:tmpl w:val="1E1C9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D511D"/>
    <w:multiLevelType w:val="hybridMultilevel"/>
    <w:tmpl w:val="FFD2B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27375"/>
    <w:multiLevelType w:val="hybridMultilevel"/>
    <w:tmpl w:val="6434B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A65B1"/>
    <w:multiLevelType w:val="hybridMultilevel"/>
    <w:tmpl w:val="1D360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2288F"/>
    <w:multiLevelType w:val="hybridMultilevel"/>
    <w:tmpl w:val="56F80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90FF8"/>
    <w:multiLevelType w:val="hybridMultilevel"/>
    <w:tmpl w:val="714ABA28"/>
    <w:lvl w:ilvl="0" w:tplc="041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11740">
    <w:abstractNumId w:val="16"/>
  </w:num>
  <w:num w:numId="2" w16cid:durableId="897126163">
    <w:abstractNumId w:val="25"/>
  </w:num>
  <w:num w:numId="3" w16cid:durableId="1705122">
    <w:abstractNumId w:val="28"/>
  </w:num>
  <w:num w:numId="4" w16cid:durableId="48313204">
    <w:abstractNumId w:val="30"/>
  </w:num>
  <w:num w:numId="5" w16cid:durableId="956715375">
    <w:abstractNumId w:val="6"/>
  </w:num>
  <w:num w:numId="6" w16cid:durableId="1285039185">
    <w:abstractNumId w:val="15"/>
  </w:num>
  <w:num w:numId="7" w16cid:durableId="2135709143">
    <w:abstractNumId w:val="0"/>
  </w:num>
  <w:num w:numId="8" w16cid:durableId="588464106">
    <w:abstractNumId w:val="9"/>
  </w:num>
  <w:num w:numId="9" w16cid:durableId="1238592131">
    <w:abstractNumId w:val="2"/>
  </w:num>
  <w:num w:numId="10" w16cid:durableId="373889624">
    <w:abstractNumId w:val="23"/>
  </w:num>
  <w:num w:numId="11" w16cid:durableId="1353141170">
    <w:abstractNumId w:val="12"/>
  </w:num>
  <w:num w:numId="12" w16cid:durableId="681322838">
    <w:abstractNumId w:val="34"/>
  </w:num>
  <w:num w:numId="13" w16cid:durableId="1772965054">
    <w:abstractNumId w:val="26"/>
  </w:num>
  <w:num w:numId="14" w16cid:durableId="225457777">
    <w:abstractNumId w:val="1"/>
  </w:num>
  <w:num w:numId="15" w16cid:durableId="2040157244">
    <w:abstractNumId w:val="29"/>
  </w:num>
  <w:num w:numId="16" w16cid:durableId="2041736680">
    <w:abstractNumId w:val="14"/>
  </w:num>
  <w:num w:numId="17" w16cid:durableId="724985273">
    <w:abstractNumId w:val="37"/>
  </w:num>
  <w:num w:numId="18" w16cid:durableId="1509446367">
    <w:abstractNumId w:val="20"/>
  </w:num>
  <w:num w:numId="19" w16cid:durableId="1033000076">
    <w:abstractNumId w:val="19"/>
  </w:num>
  <w:num w:numId="20" w16cid:durableId="2024941831">
    <w:abstractNumId w:val="13"/>
  </w:num>
  <w:num w:numId="21" w16cid:durableId="1325550145">
    <w:abstractNumId w:val="32"/>
  </w:num>
  <w:num w:numId="22" w16cid:durableId="121196646">
    <w:abstractNumId w:val="4"/>
  </w:num>
  <w:num w:numId="23" w16cid:durableId="148061199">
    <w:abstractNumId w:val="17"/>
  </w:num>
  <w:num w:numId="24" w16cid:durableId="1448088701">
    <w:abstractNumId w:val="11"/>
  </w:num>
  <w:num w:numId="25" w16cid:durableId="1201892199">
    <w:abstractNumId w:val="8"/>
  </w:num>
  <w:num w:numId="26" w16cid:durableId="701057489">
    <w:abstractNumId w:val="36"/>
  </w:num>
  <w:num w:numId="27" w16cid:durableId="166873890">
    <w:abstractNumId w:val="35"/>
  </w:num>
  <w:num w:numId="28" w16cid:durableId="617839994">
    <w:abstractNumId w:val="33"/>
  </w:num>
  <w:num w:numId="29" w16cid:durableId="1257401566">
    <w:abstractNumId w:val="24"/>
  </w:num>
  <w:num w:numId="30" w16cid:durableId="1594046928">
    <w:abstractNumId w:val="18"/>
  </w:num>
  <w:num w:numId="31" w16cid:durableId="718283564">
    <w:abstractNumId w:val="22"/>
  </w:num>
  <w:num w:numId="32" w16cid:durableId="1078357984">
    <w:abstractNumId w:val="7"/>
  </w:num>
  <w:num w:numId="33" w16cid:durableId="929239492">
    <w:abstractNumId w:val="10"/>
  </w:num>
  <w:num w:numId="34" w16cid:durableId="17674627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7541809">
    <w:abstractNumId w:val="3"/>
  </w:num>
  <w:num w:numId="36" w16cid:durableId="1824616730">
    <w:abstractNumId w:val="21"/>
  </w:num>
  <w:num w:numId="37" w16cid:durableId="1249539458">
    <w:abstractNumId w:val="27"/>
  </w:num>
  <w:num w:numId="38" w16cid:durableId="15808596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85"/>
    <w:rsid w:val="0000199C"/>
    <w:rsid w:val="00017672"/>
    <w:rsid w:val="00092552"/>
    <w:rsid w:val="000B3B91"/>
    <w:rsid w:val="000C0D6B"/>
    <w:rsid w:val="000C453A"/>
    <w:rsid w:val="000C76B9"/>
    <w:rsid w:val="000D6B67"/>
    <w:rsid w:val="000E3E80"/>
    <w:rsid w:val="00105281"/>
    <w:rsid w:val="00115B60"/>
    <w:rsid w:val="001467D0"/>
    <w:rsid w:val="001852EE"/>
    <w:rsid w:val="00192DF2"/>
    <w:rsid w:val="00193925"/>
    <w:rsid w:val="001A15F7"/>
    <w:rsid w:val="001D3A66"/>
    <w:rsid w:val="001E0F0A"/>
    <w:rsid w:val="001E3346"/>
    <w:rsid w:val="001E4D37"/>
    <w:rsid w:val="001F79DB"/>
    <w:rsid w:val="00234B39"/>
    <w:rsid w:val="00240AB6"/>
    <w:rsid w:val="00245F20"/>
    <w:rsid w:val="002B5C52"/>
    <w:rsid w:val="002E2E79"/>
    <w:rsid w:val="002F113E"/>
    <w:rsid w:val="00325CD8"/>
    <w:rsid w:val="00330B18"/>
    <w:rsid w:val="00333ACC"/>
    <w:rsid w:val="003451C0"/>
    <w:rsid w:val="003619BA"/>
    <w:rsid w:val="00370503"/>
    <w:rsid w:val="0038068A"/>
    <w:rsid w:val="003A6D6E"/>
    <w:rsid w:val="003C3301"/>
    <w:rsid w:val="003C45E8"/>
    <w:rsid w:val="003F207F"/>
    <w:rsid w:val="003F3EC9"/>
    <w:rsid w:val="003F7185"/>
    <w:rsid w:val="004070D1"/>
    <w:rsid w:val="004217A6"/>
    <w:rsid w:val="00424F79"/>
    <w:rsid w:val="00435DE1"/>
    <w:rsid w:val="00440497"/>
    <w:rsid w:val="0044715C"/>
    <w:rsid w:val="00471F15"/>
    <w:rsid w:val="0047342F"/>
    <w:rsid w:val="00487197"/>
    <w:rsid w:val="00497AD3"/>
    <w:rsid w:val="004E1042"/>
    <w:rsid w:val="004E7F49"/>
    <w:rsid w:val="0050356C"/>
    <w:rsid w:val="00524A44"/>
    <w:rsid w:val="00542891"/>
    <w:rsid w:val="00591FA7"/>
    <w:rsid w:val="005D19EF"/>
    <w:rsid w:val="005E0041"/>
    <w:rsid w:val="005E0673"/>
    <w:rsid w:val="005F58A5"/>
    <w:rsid w:val="00601960"/>
    <w:rsid w:val="00611500"/>
    <w:rsid w:val="006141C6"/>
    <w:rsid w:val="00653F18"/>
    <w:rsid w:val="00654086"/>
    <w:rsid w:val="00657554"/>
    <w:rsid w:val="006636E4"/>
    <w:rsid w:val="006659C2"/>
    <w:rsid w:val="006731A5"/>
    <w:rsid w:val="00687A8C"/>
    <w:rsid w:val="00696422"/>
    <w:rsid w:val="006D29CC"/>
    <w:rsid w:val="006F373C"/>
    <w:rsid w:val="006F5B35"/>
    <w:rsid w:val="0073063A"/>
    <w:rsid w:val="00757BB4"/>
    <w:rsid w:val="00790251"/>
    <w:rsid w:val="007A7FDE"/>
    <w:rsid w:val="007B33D4"/>
    <w:rsid w:val="007C2F02"/>
    <w:rsid w:val="007E50BA"/>
    <w:rsid w:val="007F742F"/>
    <w:rsid w:val="00800D27"/>
    <w:rsid w:val="00807E74"/>
    <w:rsid w:val="00826EC4"/>
    <w:rsid w:val="0083054C"/>
    <w:rsid w:val="0083577A"/>
    <w:rsid w:val="00846B07"/>
    <w:rsid w:val="00852A15"/>
    <w:rsid w:val="00870666"/>
    <w:rsid w:val="008D645F"/>
    <w:rsid w:val="008E4DBE"/>
    <w:rsid w:val="008F380A"/>
    <w:rsid w:val="008F7BF8"/>
    <w:rsid w:val="00950A2F"/>
    <w:rsid w:val="00957642"/>
    <w:rsid w:val="00995378"/>
    <w:rsid w:val="009C021D"/>
    <w:rsid w:val="009D54FA"/>
    <w:rsid w:val="009E3375"/>
    <w:rsid w:val="009F41B7"/>
    <w:rsid w:val="009F5C9B"/>
    <w:rsid w:val="009F5CAC"/>
    <w:rsid w:val="00A3488F"/>
    <w:rsid w:val="00AA5280"/>
    <w:rsid w:val="00AA5500"/>
    <w:rsid w:val="00B34803"/>
    <w:rsid w:val="00B54D28"/>
    <w:rsid w:val="00B83A9A"/>
    <w:rsid w:val="00B96361"/>
    <w:rsid w:val="00BC5E1E"/>
    <w:rsid w:val="00BF4E0C"/>
    <w:rsid w:val="00BF6CCD"/>
    <w:rsid w:val="00C20E34"/>
    <w:rsid w:val="00C30980"/>
    <w:rsid w:val="00C35E95"/>
    <w:rsid w:val="00C56878"/>
    <w:rsid w:val="00CA3D03"/>
    <w:rsid w:val="00CE58D3"/>
    <w:rsid w:val="00CE6F8E"/>
    <w:rsid w:val="00D05780"/>
    <w:rsid w:val="00D85497"/>
    <w:rsid w:val="00D913CD"/>
    <w:rsid w:val="00D9283E"/>
    <w:rsid w:val="00D94356"/>
    <w:rsid w:val="00DB78FE"/>
    <w:rsid w:val="00DC4720"/>
    <w:rsid w:val="00DF48EA"/>
    <w:rsid w:val="00E232E1"/>
    <w:rsid w:val="00E3603F"/>
    <w:rsid w:val="00E420F7"/>
    <w:rsid w:val="00E55DB1"/>
    <w:rsid w:val="00EA2CE9"/>
    <w:rsid w:val="00EB5AAD"/>
    <w:rsid w:val="00ED4C5A"/>
    <w:rsid w:val="00EF43D5"/>
    <w:rsid w:val="00F0136D"/>
    <w:rsid w:val="00F06A5E"/>
    <w:rsid w:val="00F077C8"/>
    <w:rsid w:val="00F117FB"/>
    <w:rsid w:val="00F405E1"/>
    <w:rsid w:val="00F64EF5"/>
    <w:rsid w:val="00F723A8"/>
    <w:rsid w:val="00F72CF9"/>
    <w:rsid w:val="00F9247E"/>
    <w:rsid w:val="00FD273D"/>
    <w:rsid w:val="00FD6DC1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B9FA33"/>
  <w15:chartTrackingRefBased/>
  <w15:docId w15:val="{A046421E-FA26-4360-9F3E-9F66844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71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7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3F71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F71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F71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link w:val="Nadpis6Char"/>
    <w:qFormat/>
    <w:rsid w:val="003F7185"/>
    <w:pPr>
      <w:keepNext/>
      <w:outlineLvl w:val="5"/>
    </w:pPr>
    <w:rPr>
      <w:rFonts w:eastAsia="Calibri"/>
      <w:b/>
      <w:bCs/>
      <w:i/>
      <w:iCs/>
      <w:sz w:val="28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F718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F7185"/>
    <w:pPr>
      <w:spacing w:after="0" w:line="240" w:lineRule="auto"/>
    </w:pPr>
    <w:rPr>
      <w:rFonts w:eastAsiaTheme="minorEastAsia"/>
      <w:kern w:val="0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F7185"/>
    <w:rPr>
      <w:rFonts w:eastAsiaTheme="minorEastAsia"/>
      <w:kern w:val="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F718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F7185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F7185"/>
    <w:rPr>
      <w:rFonts w:asciiTheme="majorHAnsi" w:eastAsiaTheme="majorEastAsia" w:hAnsiTheme="majorHAnsi" w:cstheme="majorBidi"/>
      <w:b/>
      <w:bCs/>
      <w:kern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F7185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3F7185"/>
    <w:rPr>
      <w:rFonts w:ascii="Times New Roman" w:eastAsia="Calibri" w:hAnsi="Times New Roman" w:cs="Times New Roman"/>
      <w:b/>
      <w:bCs/>
      <w:i/>
      <w:iCs/>
      <w:kern w:val="0"/>
      <w:sz w:val="28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F7185"/>
    <w:rPr>
      <w:rFonts w:eastAsiaTheme="minorEastAsia"/>
      <w:kern w:val="0"/>
      <w:sz w:val="24"/>
      <w:szCs w:val="24"/>
      <w:lang w:eastAsia="sk-SK"/>
    </w:rPr>
  </w:style>
  <w:style w:type="table" w:styleId="Mriekatabuky">
    <w:name w:val="Table Grid"/>
    <w:basedOn w:val="Normlnatabuka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y"/>
    <w:link w:val="Zkladntext2Char"/>
    <w:rsid w:val="003F7185"/>
    <w:pPr>
      <w:jc w:val="center"/>
    </w:pPr>
    <w:rPr>
      <w:rFonts w:eastAsia="Calibri"/>
      <w:b/>
      <w:bCs/>
      <w:sz w:val="28"/>
    </w:rPr>
  </w:style>
  <w:style w:type="character" w:customStyle="1" w:styleId="Zkladntext2Char">
    <w:name w:val="Základný text 2 Char"/>
    <w:basedOn w:val="Predvolenpsmoodseku"/>
    <w:link w:val="Zkladntext2"/>
    <w:rsid w:val="003F7185"/>
    <w:rPr>
      <w:rFonts w:ascii="Times New Roman" w:eastAsia="Calibri" w:hAnsi="Times New Roman" w:cs="Times New Roman"/>
      <w:b/>
      <w:bCs/>
      <w:kern w:val="0"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F718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F7185"/>
    <w:pPr>
      <w:tabs>
        <w:tab w:val="center" w:pos="4536"/>
        <w:tab w:val="right" w:pos="9072"/>
      </w:tabs>
    </w:pPr>
    <w:rPr>
      <w:rFonts w:eastAsia="Calibri"/>
      <w:sz w:val="28"/>
    </w:rPr>
  </w:style>
  <w:style w:type="character" w:customStyle="1" w:styleId="PtaChar">
    <w:name w:val="Päta Char"/>
    <w:basedOn w:val="Predvolenpsmoodseku"/>
    <w:link w:val="Pta"/>
    <w:uiPriority w:val="99"/>
    <w:rsid w:val="003F7185"/>
    <w:rPr>
      <w:rFonts w:ascii="Times New Roman" w:eastAsia="Calibri" w:hAnsi="Times New Roman" w:cs="Times New Roman"/>
      <w:kern w:val="0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7185"/>
    <w:pPr>
      <w:ind w:left="720"/>
      <w:contextualSpacing/>
    </w:pPr>
  </w:style>
  <w:style w:type="paragraph" w:customStyle="1" w:styleId="Odsekzoznamu1">
    <w:name w:val="Odsek zoznamu1"/>
    <w:basedOn w:val="Normlny"/>
    <w:rsid w:val="003F7185"/>
    <w:pPr>
      <w:ind w:left="720"/>
      <w:contextualSpacing/>
    </w:pPr>
    <w:rPr>
      <w:rFonts w:eastAsia="Calibri"/>
    </w:rPr>
  </w:style>
  <w:style w:type="paragraph" w:customStyle="1" w:styleId="Obsahseznamu">
    <w:name w:val="Obsah seznamu"/>
    <w:basedOn w:val="Normlny"/>
    <w:rsid w:val="003F7185"/>
    <w:pPr>
      <w:suppressAutoHyphens/>
      <w:ind w:left="567"/>
    </w:pPr>
    <w:rPr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F71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7185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customStyle="1" w:styleId="Obsahtabulky">
    <w:name w:val="Obsah tabulky"/>
    <w:basedOn w:val="Normlny"/>
    <w:rsid w:val="003F7185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3F7185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185"/>
    <w:rPr>
      <w:rFonts w:ascii="Tahoma" w:eastAsia="Times New Roman" w:hAnsi="Tahoma" w:cs="Tahoma"/>
      <w:kern w:val="0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3F7185"/>
    <w:pPr>
      <w:jc w:val="both"/>
    </w:pPr>
    <w:rPr>
      <w:rFonts w:eastAsia="Calibri"/>
      <w:sz w:val="28"/>
    </w:rPr>
  </w:style>
  <w:style w:type="character" w:customStyle="1" w:styleId="Zkladntext3Char">
    <w:name w:val="Základný text 3 Char"/>
    <w:basedOn w:val="Predvolenpsmoodseku"/>
    <w:link w:val="Zkladntext3"/>
    <w:rsid w:val="003F7185"/>
    <w:rPr>
      <w:rFonts w:ascii="Times New Roman" w:eastAsia="Calibri" w:hAnsi="Times New Roman" w:cs="Times New Roman"/>
      <w:kern w:val="0"/>
      <w:sz w:val="28"/>
      <w:szCs w:val="24"/>
      <w:lang w:eastAsia="sk-SK"/>
    </w:rPr>
  </w:style>
  <w:style w:type="table" w:customStyle="1" w:styleId="Svetlpodfarbenie1">
    <w:name w:val="Svetlé podfarbenie1"/>
    <w:basedOn w:val="Normlnatabuka"/>
    <w:uiPriority w:val="60"/>
    <w:rsid w:val="003F7185"/>
    <w:pPr>
      <w:spacing w:after="0" w:line="240" w:lineRule="auto"/>
    </w:pPr>
    <w:rPr>
      <w:rFonts w:ascii="Calibri" w:eastAsia="Calibri" w:hAnsi="Calibri" w:cs="Times New Roman"/>
      <w:color w:val="000000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Zkladntext">
    <w:name w:val="Body Text"/>
    <w:basedOn w:val="Normlny"/>
    <w:link w:val="ZkladntextChar"/>
    <w:uiPriority w:val="99"/>
    <w:semiHidden/>
    <w:unhideWhenUsed/>
    <w:rsid w:val="003F718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F7185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F7185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F7185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3F7185"/>
    <w:pPr>
      <w:widowControl w:val="0"/>
      <w:spacing w:before="120"/>
      <w:jc w:val="both"/>
    </w:pPr>
    <w:rPr>
      <w:szCs w:val="20"/>
      <w:lang w:eastAsia="cs-CZ"/>
    </w:rPr>
  </w:style>
  <w:style w:type="table" w:customStyle="1" w:styleId="Strednzoznam1zvraznenie11">
    <w:name w:val="Stredný zoznam 1 – zvýraznenie 11"/>
    <w:basedOn w:val="Normlnatabuka"/>
    <w:uiPriority w:val="65"/>
    <w:rsid w:val="003F7185"/>
    <w:pPr>
      <w:spacing w:after="0" w:line="240" w:lineRule="auto"/>
    </w:pPr>
    <w:rPr>
      <w:rFonts w:ascii="Calibri" w:eastAsia="Calibri" w:hAnsi="Calibri" w:cs="Times New Roman"/>
      <w:color w:val="000000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vetlmriekazvraznenie6">
    <w:name w:val="Light Grid Accent 6"/>
    <w:basedOn w:val="Normlnatabuka"/>
    <w:uiPriority w:val="62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trednmrieka3zvraznenie6">
    <w:name w:val="Medium Grid 3 Accent 6"/>
    <w:basedOn w:val="Normlnatabuka"/>
    <w:uiPriority w:val="69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Strednpodfarbenie1zvraznenie2">
    <w:name w:val="Medium Shading 1 Accent 2"/>
    <w:basedOn w:val="Normlnatabuka"/>
    <w:uiPriority w:val="63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zvraznenie2">
    <w:name w:val="Colorful Shading Accent 2"/>
    <w:basedOn w:val="Normlnatabuka"/>
    <w:uiPriority w:val="71"/>
    <w:rsid w:val="003F7185"/>
    <w:pPr>
      <w:spacing w:after="0" w:line="240" w:lineRule="auto"/>
    </w:pPr>
    <w:rPr>
      <w:rFonts w:ascii="Calibri" w:eastAsia="Calibri" w:hAnsi="Calibri" w:cs="Times New Roman"/>
      <w:color w:val="000000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trednmrieka2zvraznenie2">
    <w:name w:val="Medium Grid 2 Accent 2"/>
    <w:basedOn w:val="Normlnatabuka"/>
    <w:uiPriority w:val="68"/>
    <w:rsid w:val="003F7185"/>
    <w:pPr>
      <w:spacing w:after="0" w:line="240" w:lineRule="auto"/>
    </w:pPr>
    <w:rPr>
      <w:rFonts w:ascii="Cambria" w:eastAsia="Times New Roman" w:hAnsi="Cambria" w:cs="Times New Roman"/>
      <w:color w:val="000000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Svetlpodfarbeniezvraznenie2">
    <w:name w:val="Light Shading Accent 2"/>
    <w:basedOn w:val="Normlnatabuka"/>
    <w:uiPriority w:val="60"/>
    <w:rsid w:val="003F7185"/>
    <w:pPr>
      <w:spacing w:after="0" w:line="240" w:lineRule="auto"/>
    </w:pPr>
    <w:rPr>
      <w:rFonts w:ascii="Calibri" w:eastAsia="Calibri" w:hAnsi="Calibri" w:cs="Times New Roman"/>
      <w:color w:val="943634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podfarbeniezvraznenie3">
    <w:name w:val="Light Shading Accent 3"/>
    <w:basedOn w:val="Normlnatabuka"/>
    <w:uiPriority w:val="60"/>
    <w:rsid w:val="003F7185"/>
    <w:pPr>
      <w:spacing w:after="0" w:line="240" w:lineRule="auto"/>
    </w:pPr>
    <w:rPr>
      <w:rFonts w:ascii="Calibri" w:eastAsia="Calibri" w:hAnsi="Calibri" w:cs="Times New Roman"/>
      <w:color w:val="76923C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mriekazvraznenie2">
    <w:name w:val="Light Grid Accent 2"/>
    <w:basedOn w:val="Normlnatabuka"/>
    <w:uiPriority w:val="62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Farebnpodfarbeniezvraznenie6">
    <w:name w:val="Colorful Shading Accent 6"/>
    <w:basedOn w:val="Normlnatabuka"/>
    <w:uiPriority w:val="71"/>
    <w:rsid w:val="003F7185"/>
    <w:pPr>
      <w:spacing w:after="0" w:line="240" w:lineRule="auto"/>
    </w:pPr>
    <w:rPr>
      <w:rFonts w:ascii="Calibri" w:eastAsia="Calibri" w:hAnsi="Calibri" w:cs="Times New Roman"/>
      <w:color w:val="000000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vetlzoznamzvraznenie6">
    <w:name w:val="Light List Accent 6"/>
    <w:basedOn w:val="Normlnatabuka"/>
    <w:uiPriority w:val="61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mriekazvraznenie6">
    <w:name w:val="Colorful Grid Accent 6"/>
    <w:basedOn w:val="Normlnatabuka"/>
    <w:uiPriority w:val="73"/>
    <w:rsid w:val="003F7185"/>
    <w:pPr>
      <w:spacing w:after="0" w:line="240" w:lineRule="auto"/>
    </w:pPr>
    <w:rPr>
      <w:rFonts w:ascii="Calibri" w:eastAsia="Calibri" w:hAnsi="Calibri" w:cs="Times New Roman"/>
      <w:color w:val="000000"/>
      <w:kern w:val="0"/>
      <w:sz w:val="20"/>
      <w:szCs w:val="20"/>
      <w:lang w:eastAsia="sk-S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trednzoznam1zvraznenie6">
    <w:name w:val="Medium List 1 Accent 6"/>
    <w:basedOn w:val="Normlnatabuka"/>
    <w:uiPriority w:val="65"/>
    <w:rsid w:val="003F7185"/>
    <w:pPr>
      <w:spacing w:after="0" w:line="240" w:lineRule="auto"/>
    </w:pPr>
    <w:rPr>
      <w:rFonts w:ascii="Calibri" w:eastAsia="Calibri" w:hAnsi="Calibri" w:cs="Times New Roman"/>
      <w:color w:val="000000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trednmrieka1zvraznenie3">
    <w:name w:val="Medium Grid 1 Accent 3"/>
    <w:basedOn w:val="Normlnatabuka"/>
    <w:uiPriority w:val="67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vetlmriekazvraznenie3">
    <w:name w:val="Light Grid Accent 3"/>
    <w:basedOn w:val="Normlnatabuka"/>
    <w:uiPriority w:val="62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Zarkazkladnhotextu">
    <w:name w:val="Body Text Indent"/>
    <w:basedOn w:val="Normlny"/>
    <w:link w:val="ZarkazkladnhotextuChar"/>
    <w:uiPriority w:val="99"/>
    <w:unhideWhenUsed/>
    <w:rsid w:val="003F718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F7185"/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table" w:styleId="Strednpodfarbenie1zvraznenie3">
    <w:name w:val="Medium Shading 1 Accent 3"/>
    <w:basedOn w:val="Normlnatabuka"/>
    <w:uiPriority w:val="63"/>
    <w:rsid w:val="003F718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Vrazn">
    <w:name w:val="Strong"/>
    <w:basedOn w:val="Predvolenpsmoodseku"/>
    <w:qFormat/>
    <w:rsid w:val="003F7185"/>
    <w:rPr>
      <w:b/>
      <w:bCs/>
    </w:rPr>
  </w:style>
  <w:style w:type="paragraph" w:styleId="Normlnywebov">
    <w:name w:val="Normal (Web)"/>
    <w:basedOn w:val="Normlny"/>
    <w:rsid w:val="003F7185"/>
    <w:pPr>
      <w:spacing w:before="150" w:after="100" w:afterAutospacing="1"/>
      <w:jc w:val="both"/>
    </w:pPr>
    <w:rPr>
      <w:color w:val="333333"/>
    </w:rPr>
  </w:style>
  <w:style w:type="character" w:customStyle="1" w:styleId="h1a">
    <w:name w:val="h1a"/>
    <w:basedOn w:val="Predvolenpsmoodseku"/>
    <w:rsid w:val="003F7185"/>
  </w:style>
  <w:style w:type="character" w:styleId="Nevyrieenzmienka">
    <w:name w:val="Unresolved Mention"/>
    <w:basedOn w:val="Predvolenpsmoodseku"/>
    <w:uiPriority w:val="99"/>
    <w:semiHidden/>
    <w:unhideWhenUsed/>
    <w:rsid w:val="003F7185"/>
    <w:rPr>
      <w:color w:val="605E5C"/>
      <w:shd w:val="clear" w:color="auto" w:fill="E1DFDD"/>
    </w:rPr>
  </w:style>
  <w:style w:type="paragraph" w:styleId="Nzov">
    <w:name w:val="Title"/>
    <w:basedOn w:val="Normlny"/>
    <w:next w:val="Podtitul"/>
    <w:link w:val="NzovChar"/>
    <w:qFormat/>
    <w:rsid w:val="00FE29BC"/>
    <w:pPr>
      <w:suppressAutoHyphens/>
      <w:jc w:val="center"/>
    </w:pPr>
    <w:rPr>
      <w:sz w:val="28"/>
      <w:lang w:val="x-none" w:eastAsia="ar-SA"/>
      <w14:ligatures w14:val="none"/>
    </w:rPr>
  </w:style>
  <w:style w:type="character" w:customStyle="1" w:styleId="NzovChar">
    <w:name w:val="Názov Char"/>
    <w:basedOn w:val="Predvolenpsmoodseku"/>
    <w:link w:val="Nzov"/>
    <w:rsid w:val="00FE29BC"/>
    <w:rPr>
      <w:rFonts w:ascii="Times New Roman" w:eastAsia="Times New Roman" w:hAnsi="Times New Roman" w:cs="Times New Roman"/>
      <w:kern w:val="0"/>
      <w:sz w:val="28"/>
      <w:szCs w:val="24"/>
      <w:lang w:val="x-none" w:eastAsia="ar-SA"/>
      <w14:ligatures w14:val="none"/>
    </w:rPr>
  </w:style>
  <w:style w:type="paragraph" w:customStyle="1" w:styleId="F7-ZvraznenCentrovanie">
    <w:name w:val="F7-ZvýraznenéCentrovanie"/>
    <w:basedOn w:val="Normlny"/>
    <w:rsid w:val="00FE29BC"/>
    <w:pPr>
      <w:jc w:val="center"/>
    </w:pPr>
    <w:rPr>
      <w:b/>
      <w:szCs w:val="20"/>
      <w14:ligatures w14:val="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E29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FE29BC"/>
    <w:rPr>
      <w:rFonts w:eastAsiaTheme="minorEastAsia"/>
      <w:color w:val="5A5A5A" w:themeColor="text1" w:themeTint="A5"/>
      <w:spacing w:val="15"/>
      <w:kern w:val="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1A15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1A15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1A15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A15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katova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rudin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252E-0034-4280-BEC7-BFFBF4C3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25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Brodňanová</dc:creator>
  <cp:keywords/>
  <dc:description/>
  <cp:lastModifiedBy>Zuzana Brodňanová</cp:lastModifiedBy>
  <cp:revision>56</cp:revision>
  <cp:lastPrinted>2023-09-19T08:23:00Z</cp:lastPrinted>
  <dcterms:created xsi:type="dcterms:W3CDTF">2023-08-15T14:52:00Z</dcterms:created>
  <dcterms:modified xsi:type="dcterms:W3CDTF">2023-10-09T15:19:00Z</dcterms:modified>
</cp:coreProperties>
</file>